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778F" w14:textId="77777777" w:rsidR="008D75D7" w:rsidRDefault="00000000">
      <w:pPr>
        <w:pStyle w:val="BodyText"/>
        <w:ind w:left="3015"/>
        <w:rPr>
          <w:rFonts w:ascii="Times New Roman"/>
          <w:sz w:val="20"/>
        </w:rPr>
      </w:pPr>
      <w:r>
        <w:rPr>
          <w:rFonts w:ascii="Times New Roman"/>
          <w:noProof/>
          <w:sz w:val="20"/>
        </w:rPr>
        <w:drawing>
          <wp:inline distT="0" distB="0" distL="0" distR="0" wp14:anchorId="5C66A62F" wp14:editId="69025168">
            <wp:extent cx="2065268" cy="14333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65268" cy="1433322"/>
                    </a:xfrm>
                    <a:prstGeom prst="rect">
                      <a:avLst/>
                    </a:prstGeom>
                  </pic:spPr>
                </pic:pic>
              </a:graphicData>
            </a:graphic>
          </wp:inline>
        </w:drawing>
      </w:r>
    </w:p>
    <w:p w14:paraId="206B7228" w14:textId="77777777" w:rsidR="008D75D7" w:rsidRDefault="008D75D7">
      <w:pPr>
        <w:pStyle w:val="BodyText"/>
        <w:spacing w:before="34"/>
        <w:rPr>
          <w:rFonts w:ascii="Times New Roman"/>
        </w:rPr>
      </w:pPr>
    </w:p>
    <w:p w14:paraId="55072DC4" w14:textId="77777777" w:rsidR="008D75D7" w:rsidRDefault="00000000">
      <w:pPr>
        <w:ind w:left="3"/>
        <w:jc w:val="center"/>
        <w:rPr>
          <w:rFonts w:ascii="Arial"/>
          <w:b/>
        </w:rPr>
      </w:pPr>
      <w:r>
        <w:rPr>
          <w:rFonts w:ascii="Arial"/>
          <w:b/>
        </w:rPr>
        <w:t>KGATELOPELE</w:t>
      </w:r>
      <w:r>
        <w:rPr>
          <w:rFonts w:ascii="Arial"/>
          <w:b/>
          <w:spacing w:val="-12"/>
        </w:rPr>
        <w:t xml:space="preserve"> </w:t>
      </w:r>
      <w:r>
        <w:rPr>
          <w:rFonts w:ascii="Arial"/>
          <w:b/>
          <w:spacing w:val="-2"/>
        </w:rPr>
        <w:t>MUNICIPALITY</w:t>
      </w:r>
    </w:p>
    <w:p w14:paraId="0F738BC0" w14:textId="77777777" w:rsidR="008D75D7" w:rsidRDefault="008D75D7">
      <w:pPr>
        <w:pStyle w:val="BodyText"/>
        <w:spacing w:before="39"/>
        <w:rPr>
          <w:rFonts w:ascii="Arial"/>
          <w:b/>
        </w:rPr>
      </w:pPr>
    </w:p>
    <w:p w14:paraId="5EC50C88" w14:textId="77777777" w:rsidR="008D75D7" w:rsidRPr="00501955" w:rsidRDefault="00000000">
      <w:pPr>
        <w:pStyle w:val="BodyText"/>
        <w:spacing w:line="276" w:lineRule="auto"/>
        <w:ind w:left="120" w:right="112"/>
        <w:jc w:val="both"/>
        <w:rPr>
          <w:rFonts w:ascii="Arial" w:hAnsi="Arial" w:cs="Arial"/>
        </w:rPr>
      </w:pPr>
      <w:r w:rsidRPr="00501955">
        <w:rPr>
          <w:rFonts w:ascii="Arial" w:hAnsi="Arial" w:cs="Arial"/>
        </w:rPr>
        <w:t>The Kgatelopele Municipality is located in the green Kalahari region of the Northern Cape Province, ZF Mgcawu District.</w:t>
      </w:r>
      <w:r w:rsidRPr="00501955">
        <w:rPr>
          <w:rFonts w:ascii="Arial" w:hAnsi="Arial" w:cs="Arial"/>
          <w:spacing w:val="80"/>
        </w:rPr>
        <w:t xml:space="preserve"> </w:t>
      </w:r>
      <w:r w:rsidRPr="00501955">
        <w:rPr>
          <w:rFonts w:ascii="Arial" w:hAnsi="Arial" w:cs="Arial"/>
        </w:rPr>
        <w:t>The area is framed by a kaleidoscope of mining and farming activities, and natural tourist attractions.</w:t>
      </w:r>
      <w:r w:rsidRPr="00501955">
        <w:rPr>
          <w:rFonts w:ascii="Arial" w:hAnsi="Arial" w:cs="Arial"/>
          <w:spacing w:val="80"/>
        </w:rPr>
        <w:t xml:space="preserve"> </w:t>
      </w:r>
      <w:r w:rsidRPr="00501955">
        <w:rPr>
          <w:rFonts w:ascii="Arial" w:hAnsi="Arial" w:cs="Arial"/>
        </w:rPr>
        <w:t>In exchange for your skills and expertise the Kgatelopele Municipality offers you a pleasant working environment thus invites suitable qualified candidates to apply for the following vacant position:</w:t>
      </w:r>
    </w:p>
    <w:p w14:paraId="487E97B2" w14:textId="77777777" w:rsidR="008D75D7" w:rsidRPr="00501955" w:rsidRDefault="008D75D7">
      <w:pPr>
        <w:pStyle w:val="BodyText"/>
        <w:spacing w:before="32"/>
        <w:rPr>
          <w:rFonts w:ascii="Arial" w:hAnsi="Arial" w:cs="Arial"/>
        </w:rPr>
      </w:pPr>
    </w:p>
    <w:p w14:paraId="3B8E5CC8" w14:textId="77777777" w:rsidR="008D75D7" w:rsidRPr="00501955" w:rsidRDefault="00000000">
      <w:pPr>
        <w:spacing w:line="256" w:lineRule="auto"/>
        <w:ind w:left="5"/>
        <w:jc w:val="center"/>
        <w:rPr>
          <w:rFonts w:ascii="Arial" w:hAnsi="Arial" w:cs="Arial"/>
          <w:b/>
        </w:rPr>
      </w:pPr>
      <w:r w:rsidRPr="00501955">
        <w:rPr>
          <w:rFonts w:ascii="Arial" w:hAnsi="Arial" w:cs="Arial"/>
          <w:b/>
          <w:color w:val="2A2A2A"/>
        </w:rPr>
        <w:t>APPLICANTS</w:t>
      </w:r>
      <w:r w:rsidRPr="00501955">
        <w:rPr>
          <w:rFonts w:ascii="Arial" w:hAnsi="Arial" w:cs="Arial"/>
          <w:b/>
          <w:color w:val="2A2A2A"/>
          <w:spacing w:val="-7"/>
        </w:rPr>
        <w:t xml:space="preserve"> </w:t>
      </w:r>
      <w:r w:rsidRPr="00501955">
        <w:rPr>
          <w:rFonts w:ascii="Arial" w:hAnsi="Arial" w:cs="Arial"/>
          <w:b/>
          <w:color w:val="2A2A2A"/>
        </w:rPr>
        <w:t>ARE</w:t>
      </w:r>
      <w:r w:rsidRPr="00501955">
        <w:rPr>
          <w:rFonts w:ascii="Arial" w:hAnsi="Arial" w:cs="Arial"/>
          <w:b/>
          <w:color w:val="2A2A2A"/>
          <w:spacing w:val="-2"/>
        </w:rPr>
        <w:t xml:space="preserve"> </w:t>
      </w:r>
      <w:r w:rsidRPr="00501955">
        <w:rPr>
          <w:rFonts w:ascii="Arial" w:hAnsi="Arial" w:cs="Arial"/>
          <w:b/>
          <w:color w:val="2A2A2A"/>
        </w:rPr>
        <w:t>INVITED</w:t>
      </w:r>
      <w:r w:rsidRPr="00501955">
        <w:rPr>
          <w:rFonts w:ascii="Arial" w:hAnsi="Arial" w:cs="Arial"/>
          <w:b/>
          <w:color w:val="2A2A2A"/>
          <w:spacing w:val="-5"/>
        </w:rPr>
        <w:t xml:space="preserve"> </w:t>
      </w:r>
      <w:r w:rsidRPr="00501955">
        <w:rPr>
          <w:rFonts w:ascii="Arial" w:hAnsi="Arial" w:cs="Arial"/>
          <w:b/>
          <w:color w:val="2A2A2A"/>
        </w:rPr>
        <w:t>TO</w:t>
      </w:r>
      <w:r w:rsidRPr="00501955">
        <w:rPr>
          <w:rFonts w:ascii="Arial" w:hAnsi="Arial" w:cs="Arial"/>
          <w:b/>
          <w:color w:val="2A2A2A"/>
          <w:spacing w:val="-2"/>
        </w:rPr>
        <w:t xml:space="preserve"> </w:t>
      </w:r>
      <w:r w:rsidRPr="00501955">
        <w:rPr>
          <w:rFonts w:ascii="Arial" w:hAnsi="Arial" w:cs="Arial"/>
          <w:b/>
          <w:color w:val="2A2A2A"/>
        </w:rPr>
        <w:t>SUBMIT</w:t>
      </w:r>
      <w:r w:rsidRPr="00501955">
        <w:rPr>
          <w:rFonts w:ascii="Arial" w:hAnsi="Arial" w:cs="Arial"/>
          <w:b/>
          <w:color w:val="2A2A2A"/>
          <w:spacing w:val="-4"/>
        </w:rPr>
        <w:t xml:space="preserve"> </w:t>
      </w:r>
      <w:r w:rsidRPr="00501955">
        <w:rPr>
          <w:rFonts w:ascii="Arial" w:hAnsi="Arial" w:cs="Arial"/>
          <w:b/>
          <w:color w:val="2A2A2A"/>
        </w:rPr>
        <w:t>THEIR</w:t>
      </w:r>
      <w:r w:rsidRPr="00501955">
        <w:rPr>
          <w:rFonts w:ascii="Arial" w:hAnsi="Arial" w:cs="Arial"/>
          <w:b/>
          <w:color w:val="2A2A2A"/>
          <w:spacing w:val="-5"/>
        </w:rPr>
        <w:t xml:space="preserve"> </w:t>
      </w:r>
      <w:r w:rsidRPr="00501955">
        <w:rPr>
          <w:rFonts w:ascii="Arial" w:hAnsi="Arial" w:cs="Arial"/>
          <w:b/>
          <w:color w:val="2A2A2A"/>
        </w:rPr>
        <w:t>APPLICATIONS</w:t>
      </w:r>
      <w:r w:rsidRPr="00501955">
        <w:rPr>
          <w:rFonts w:ascii="Arial" w:hAnsi="Arial" w:cs="Arial"/>
          <w:b/>
          <w:color w:val="2A2A2A"/>
          <w:spacing w:val="-5"/>
        </w:rPr>
        <w:t xml:space="preserve"> </w:t>
      </w:r>
      <w:r w:rsidRPr="00501955">
        <w:rPr>
          <w:rFonts w:ascii="Arial" w:hAnsi="Arial" w:cs="Arial"/>
          <w:b/>
          <w:color w:val="2A2A2A"/>
        </w:rPr>
        <w:t>FOR</w:t>
      </w:r>
      <w:r w:rsidRPr="00501955">
        <w:rPr>
          <w:rFonts w:ascii="Arial" w:hAnsi="Arial" w:cs="Arial"/>
          <w:b/>
          <w:color w:val="2A2A2A"/>
          <w:spacing w:val="-6"/>
        </w:rPr>
        <w:t xml:space="preserve"> </w:t>
      </w:r>
      <w:r w:rsidRPr="00501955">
        <w:rPr>
          <w:rFonts w:ascii="Arial" w:hAnsi="Arial" w:cs="Arial"/>
          <w:b/>
          <w:color w:val="2A2A2A"/>
        </w:rPr>
        <w:t>THE</w:t>
      </w:r>
      <w:r w:rsidRPr="00501955">
        <w:rPr>
          <w:rFonts w:ascii="Arial" w:hAnsi="Arial" w:cs="Arial"/>
          <w:b/>
          <w:color w:val="2A2A2A"/>
          <w:spacing w:val="-2"/>
        </w:rPr>
        <w:t xml:space="preserve"> </w:t>
      </w:r>
      <w:r w:rsidRPr="00501955">
        <w:rPr>
          <w:rFonts w:ascii="Arial" w:hAnsi="Arial" w:cs="Arial"/>
          <w:b/>
          <w:color w:val="2A2A2A"/>
        </w:rPr>
        <w:t>FOLLOWING VACANT POSITION</w:t>
      </w:r>
    </w:p>
    <w:p w14:paraId="5F8A4BAE" w14:textId="55EA1A84" w:rsidR="008D75D7" w:rsidRPr="00501955" w:rsidRDefault="00D26892">
      <w:pPr>
        <w:pStyle w:val="BodyText"/>
        <w:spacing w:before="34"/>
        <w:rPr>
          <w:rFonts w:ascii="Arial" w:hAnsi="Arial" w:cs="Arial"/>
          <w:b/>
        </w:rPr>
      </w:pPr>
      <w:r w:rsidRPr="00501955">
        <w:rPr>
          <w:rFonts w:ascii="Arial" w:hAnsi="Arial" w:cs="Arial"/>
          <w:b/>
        </w:rPr>
        <w:tab/>
      </w:r>
      <w:r w:rsidRPr="00501955">
        <w:rPr>
          <w:rFonts w:ascii="Arial" w:hAnsi="Arial" w:cs="Arial"/>
          <w:b/>
        </w:rPr>
        <w:tab/>
      </w:r>
      <w:r w:rsidRPr="00501955">
        <w:rPr>
          <w:rFonts w:ascii="Arial" w:hAnsi="Arial" w:cs="Arial"/>
          <w:b/>
        </w:rPr>
        <w:tab/>
      </w:r>
      <w:r w:rsidRPr="00501955">
        <w:rPr>
          <w:rFonts w:ascii="Arial" w:hAnsi="Arial" w:cs="Arial"/>
          <w:b/>
        </w:rPr>
        <w:tab/>
      </w:r>
      <w:r w:rsidRPr="00501955">
        <w:rPr>
          <w:rFonts w:ascii="Arial" w:hAnsi="Arial" w:cs="Arial"/>
          <w:b/>
          <w:color w:val="2A2A2A"/>
        </w:rPr>
        <w:t>Reference</w:t>
      </w:r>
      <w:r w:rsidRPr="00501955">
        <w:rPr>
          <w:rFonts w:ascii="Arial" w:hAnsi="Arial" w:cs="Arial"/>
          <w:b/>
          <w:color w:val="2A2A2A"/>
          <w:spacing w:val="-2"/>
        </w:rPr>
        <w:t xml:space="preserve"> </w:t>
      </w:r>
      <w:r w:rsidRPr="00501955">
        <w:rPr>
          <w:rFonts w:ascii="Arial" w:hAnsi="Arial" w:cs="Arial"/>
          <w:b/>
          <w:color w:val="2A2A2A"/>
        </w:rPr>
        <w:t>no:</w:t>
      </w:r>
      <w:r w:rsidRPr="00501955">
        <w:rPr>
          <w:rFonts w:ascii="Arial" w:hAnsi="Arial" w:cs="Arial"/>
          <w:b/>
          <w:color w:val="2A2A2A"/>
          <w:spacing w:val="-1"/>
        </w:rPr>
        <w:t xml:space="preserve"> </w:t>
      </w:r>
      <w:r w:rsidRPr="00501955">
        <w:rPr>
          <w:rFonts w:ascii="Arial" w:hAnsi="Arial" w:cs="Arial"/>
          <w:b/>
          <w:color w:val="2A2A2A"/>
        </w:rPr>
        <w:t>KLM</w:t>
      </w:r>
      <w:r w:rsidRPr="00501955">
        <w:rPr>
          <w:rFonts w:ascii="Arial" w:hAnsi="Arial" w:cs="Arial"/>
          <w:b/>
          <w:color w:val="2A2A2A"/>
          <w:spacing w:val="-5"/>
        </w:rPr>
        <w:t xml:space="preserve"> </w:t>
      </w:r>
      <w:r w:rsidRPr="00501955">
        <w:rPr>
          <w:rFonts w:ascii="Arial" w:hAnsi="Arial" w:cs="Arial"/>
          <w:b/>
          <w:color w:val="2A2A2A"/>
        </w:rPr>
        <w:t>0</w:t>
      </w:r>
      <w:r w:rsidR="001F651B">
        <w:rPr>
          <w:rFonts w:ascii="Arial" w:hAnsi="Arial" w:cs="Arial"/>
          <w:b/>
          <w:color w:val="2A2A2A"/>
        </w:rPr>
        <w:t>6</w:t>
      </w:r>
      <w:r w:rsidRPr="00501955">
        <w:rPr>
          <w:rFonts w:ascii="Arial" w:hAnsi="Arial" w:cs="Arial"/>
          <w:b/>
          <w:color w:val="2A2A2A"/>
        </w:rPr>
        <w:t>/2024/2025</w:t>
      </w:r>
    </w:p>
    <w:p w14:paraId="734D3408" w14:textId="77777777" w:rsidR="00462058" w:rsidRPr="00501955" w:rsidRDefault="00462058">
      <w:pPr>
        <w:spacing w:line="249" w:lineRule="auto"/>
        <w:ind w:left="115" w:hanging="10"/>
        <w:rPr>
          <w:rFonts w:ascii="Arial" w:hAnsi="Arial" w:cs="Arial"/>
          <w:b/>
          <w:color w:val="2A2A2A"/>
        </w:rPr>
      </w:pPr>
    </w:p>
    <w:p w14:paraId="3A112F0C" w14:textId="4554B691" w:rsidR="00462058" w:rsidRPr="00501955" w:rsidRDefault="00D26892" w:rsidP="00D26892">
      <w:pPr>
        <w:spacing w:line="249" w:lineRule="auto"/>
        <w:rPr>
          <w:rFonts w:ascii="Arial" w:hAnsi="Arial" w:cs="Arial"/>
          <w:b/>
          <w:bCs/>
        </w:rPr>
      </w:pPr>
      <w:r w:rsidRPr="00501955">
        <w:rPr>
          <w:rFonts w:ascii="Arial" w:hAnsi="Arial" w:cs="Arial"/>
          <w:b/>
          <w:bCs/>
        </w:rPr>
        <w:t>JOB TITLE</w:t>
      </w:r>
      <w:r w:rsidR="00462058" w:rsidRPr="00501955">
        <w:rPr>
          <w:rFonts w:ascii="Arial" w:hAnsi="Arial" w:cs="Arial"/>
          <w:b/>
          <w:bCs/>
        </w:rPr>
        <w:t xml:space="preserve">: </w:t>
      </w:r>
      <w:r w:rsidR="00462058" w:rsidRPr="00501955">
        <w:rPr>
          <w:rFonts w:ascii="Arial" w:hAnsi="Arial" w:cs="Arial"/>
          <w:b/>
          <w:bCs/>
          <w:color w:val="2A2A2A"/>
        </w:rPr>
        <w:t xml:space="preserve">DIRECTOR </w:t>
      </w:r>
    </w:p>
    <w:p w14:paraId="4133E07F" w14:textId="5A582E38" w:rsidR="00462058" w:rsidRPr="00501955" w:rsidRDefault="00D26892" w:rsidP="00D26892">
      <w:pPr>
        <w:spacing w:line="249" w:lineRule="auto"/>
        <w:rPr>
          <w:rFonts w:ascii="Arial" w:hAnsi="Arial" w:cs="Arial"/>
          <w:b/>
          <w:bCs/>
        </w:rPr>
      </w:pPr>
      <w:r w:rsidRPr="00501955">
        <w:rPr>
          <w:rFonts w:ascii="Arial" w:hAnsi="Arial" w:cs="Arial"/>
          <w:b/>
          <w:bCs/>
        </w:rPr>
        <w:t>DEPARTMENT</w:t>
      </w:r>
      <w:r w:rsidR="00462058" w:rsidRPr="00501955">
        <w:rPr>
          <w:rFonts w:ascii="Arial" w:hAnsi="Arial" w:cs="Arial"/>
          <w:b/>
          <w:bCs/>
        </w:rPr>
        <w:t>: C</w:t>
      </w:r>
      <w:r w:rsidRPr="00501955">
        <w:rPr>
          <w:rFonts w:ascii="Arial" w:hAnsi="Arial" w:cs="Arial"/>
          <w:b/>
          <w:bCs/>
        </w:rPr>
        <w:t>ORPORATE SERVICES</w:t>
      </w:r>
    </w:p>
    <w:p w14:paraId="3E580BFC" w14:textId="07645A21" w:rsidR="00462058" w:rsidRPr="00501955" w:rsidRDefault="00D26892" w:rsidP="00D26892">
      <w:pPr>
        <w:spacing w:line="249" w:lineRule="auto"/>
        <w:rPr>
          <w:rFonts w:ascii="Arial" w:hAnsi="Arial" w:cs="Arial"/>
          <w:b/>
          <w:bCs/>
        </w:rPr>
      </w:pPr>
      <w:r w:rsidRPr="00501955">
        <w:rPr>
          <w:rFonts w:ascii="Arial" w:hAnsi="Arial" w:cs="Arial"/>
          <w:b/>
          <w:bCs/>
        </w:rPr>
        <w:t>REPORTS TO</w:t>
      </w:r>
      <w:r w:rsidR="00462058" w:rsidRPr="00501955">
        <w:rPr>
          <w:rFonts w:ascii="Arial" w:hAnsi="Arial" w:cs="Arial"/>
          <w:b/>
          <w:bCs/>
        </w:rPr>
        <w:t>: M</w:t>
      </w:r>
      <w:r w:rsidRPr="00501955">
        <w:rPr>
          <w:rFonts w:ascii="Arial" w:hAnsi="Arial" w:cs="Arial"/>
          <w:b/>
          <w:bCs/>
        </w:rPr>
        <w:t>UNICIPAL</w:t>
      </w:r>
      <w:r w:rsidR="00462058" w:rsidRPr="00501955">
        <w:rPr>
          <w:rFonts w:ascii="Arial" w:hAnsi="Arial" w:cs="Arial"/>
          <w:b/>
          <w:bCs/>
        </w:rPr>
        <w:t xml:space="preserve"> M</w:t>
      </w:r>
      <w:r w:rsidRPr="00501955">
        <w:rPr>
          <w:rFonts w:ascii="Arial" w:hAnsi="Arial" w:cs="Arial"/>
          <w:b/>
          <w:bCs/>
        </w:rPr>
        <w:t>ANAGER</w:t>
      </w:r>
      <w:r w:rsidR="00462058" w:rsidRPr="00501955">
        <w:rPr>
          <w:rFonts w:ascii="Arial" w:hAnsi="Arial" w:cs="Arial"/>
          <w:b/>
          <w:bCs/>
        </w:rPr>
        <w:t xml:space="preserve"> </w:t>
      </w:r>
    </w:p>
    <w:p w14:paraId="395A313B" w14:textId="77777777" w:rsidR="00E14FAC" w:rsidRPr="00501955" w:rsidRDefault="00E14FAC" w:rsidP="00D26892">
      <w:pPr>
        <w:spacing w:line="249" w:lineRule="auto"/>
        <w:rPr>
          <w:rFonts w:ascii="Arial" w:hAnsi="Arial" w:cs="Arial"/>
          <w:b/>
          <w:bCs/>
        </w:rPr>
      </w:pPr>
    </w:p>
    <w:p w14:paraId="0D0DBB8A" w14:textId="77777777" w:rsidR="00E14FAC" w:rsidRPr="00501955" w:rsidRDefault="00E14FAC" w:rsidP="00E14FAC">
      <w:pPr>
        <w:pStyle w:val="BodyText"/>
        <w:spacing w:before="20"/>
        <w:rPr>
          <w:rFonts w:ascii="Arial" w:hAnsi="Arial" w:cs="Arial"/>
          <w:b/>
        </w:rPr>
      </w:pPr>
      <w:r w:rsidRPr="00501955">
        <w:rPr>
          <w:rFonts w:ascii="Arial" w:hAnsi="Arial" w:cs="Arial"/>
          <w:b/>
        </w:rPr>
        <w:t>Salary – Total remuneration package R913 969 (minimum) / R1 026 932 (midpoint) / R1 123 501 (maximum)</w:t>
      </w:r>
    </w:p>
    <w:p w14:paraId="62E061EA" w14:textId="77777777" w:rsidR="00E14FAC" w:rsidRDefault="00E14FAC" w:rsidP="00E14FAC">
      <w:pPr>
        <w:pStyle w:val="BodyText"/>
        <w:spacing w:before="20"/>
        <w:rPr>
          <w:rFonts w:ascii="Arial" w:hAnsi="Arial" w:cs="Arial"/>
          <w:b/>
        </w:rPr>
      </w:pPr>
    </w:p>
    <w:p w14:paraId="014BDC63" w14:textId="77777777" w:rsidR="00921B54" w:rsidRPr="00501955" w:rsidRDefault="00921B54" w:rsidP="00E14FAC">
      <w:pPr>
        <w:pStyle w:val="BodyText"/>
        <w:spacing w:before="20"/>
        <w:rPr>
          <w:rFonts w:ascii="Arial" w:hAnsi="Arial" w:cs="Arial"/>
          <w:b/>
        </w:rPr>
      </w:pPr>
    </w:p>
    <w:p w14:paraId="55194478" w14:textId="77777777" w:rsidR="00E14FAC" w:rsidRPr="00501955" w:rsidRDefault="00E14FAC" w:rsidP="00E14FAC">
      <w:pPr>
        <w:pStyle w:val="BodyText"/>
        <w:spacing w:before="20"/>
        <w:rPr>
          <w:rFonts w:ascii="Arial" w:hAnsi="Arial" w:cs="Arial"/>
          <w:b/>
        </w:rPr>
      </w:pPr>
      <w:r w:rsidRPr="00501955">
        <w:rPr>
          <w:rFonts w:ascii="Arial" w:hAnsi="Arial" w:cs="Arial"/>
          <w:b/>
        </w:rPr>
        <w:t>Terms of Appointment: Permanent</w:t>
      </w:r>
    </w:p>
    <w:p w14:paraId="571F5665" w14:textId="77777777" w:rsidR="00E14FAC" w:rsidRPr="00501955" w:rsidRDefault="00E14FAC" w:rsidP="00D26892">
      <w:pPr>
        <w:spacing w:line="249" w:lineRule="auto"/>
        <w:rPr>
          <w:rFonts w:ascii="Arial" w:hAnsi="Arial" w:cs="Arial"/>
          <w:b/>
          <w:bCs/>
        </w:rPr>
      </w:pPr>
    </w:p>
    <w:p w14:paraId="722C5F29" w14:textId="77777777" w:rsidR="00D26892" w:rsidRPr="00501955" w:rsidRDefault="00D26892" w:rsidP="00D26892">
      <w:pPr>
        <w:spacing w:line="249" w:lineRule="auto"/>
        <w:rPr>
          <w:rFonts w:ascii="Arial" w:hAnsi="Arial" w:cs="Arial"/>
        </w:rPr>
      </w:pPr>
    </w:p>
    <w:p w14:paraId="6FF65500" w14:textId="0805D27A" w:rsidR="00462058" w:rsidRPr="00501955" w:rsidRDefault="00D26892" w:rsidP="00D26892">
      <w:pPr>
        <w:spacing w:line="249" w:lineRule="auto"/>
        <w:rPr>
          <w:rFonts w:ascii="Arial" w:hAnsi="Arial" w:cs="Arial"/>
        </w:rPr>
      </w:pPr>
      <w:r w:rsidRPr="00501955">
        <w:rPr>
          <w:rFonts w:ascii="Arial" w:hAnsi="Arial" w:cs="Arial"/>
          <w:b/>
          <w:bCs/>
        </w:rPr>
        <w:t>J</w:t>
      </w:r>
      <w:r w:rsidR="00E10D21">
        <w:rPr>
          <w:rFonts w:ascii="Arial" w:hAnsi="Arial" w:cs="Arial"/>
          <w:b/>
          <w:bCs/>
        </w:rPr>
        <w:t>ob</w:t>
      </w:r>
      <w:r w:rsidRPr="00501955">
        <w:rPr>
          <w:rFonts w:ascii="Arial" w:hAnsi="Arial" w:cs="Arial"/>
          <w:b/>
          <w:bCs/>
        </w:rPr>
        <w:t xml:space="preserve"> </w:t>
      </w:r>
      <w:r w:rsidR="00E10D21">
        <w:rPr>
          <w:rFonts w:ascii="Arial" w:hAnsi="Arial" w:cs="Arial"/>
          <w:b/>
          <w:bCs/>
        </w:rPr>
        <w:t>purpose</w:t>
      </w:r>
      <w:r w:rsidR="00462058" w:rsidRPr="00501955">
        <w:rPr>
          <w:rFonts w:ascii="Arial" w:hAnsi="Arial" w:cs="Arial"/>
          <w:b/>
          <w:bCs/>
        </w:rPr>
        <w:t>:</w:t>
      </w:r>
      <w:r w:rsidRPr="00501955">
        <w:rPr>
          <w:rFonts w:ascii="Arial" w:hAnsi="Arial" w:cs="Arial"/>
        </w:rPr>
        <w:t xml:space="preserve"> </w:t>
      </w:r>
      <w:r w:rsidR="00462058" w:rsidRPr="00501955">
        <w:rPr>
          <w:rFonts w:ascii="Arial" w:hAnsi="Arial" w:cs="Arial"/>
        </w:rPr>
        <w:t>The Director: Corporate Services is responsible for the strategic management and operational oversight of the Corporate Services department within the municipality. This role ensures the efficient and effective delivery of corporate support services, encompassing human resources, legal services, IT, records management, and organizational development, in compliance with relevant legislative frameworks and regulations governing municipalities in South Africa.</w:t>
      </w:r>
    </w:p>
    <w:p w14:paraId="6D6802A4" w14:textId="77777777" w:rsidR="00597ED3" w:rsidRPr="00501955" w:rsidRDefault="00597ED3">
      <w:pPr>
        <w:spacing w:line="249" w:lineRule="auto"/>
        <w:ind w:left="115" w:hanging="10"/>
        <w:rPr>
          <w:rFonts w:ascii="Arial" w:hAnsi="Arial" w:cs="Arial"/>
          <w:b/>
          <w:color w:val="2A2A2A"/>
          <w:spacing w:val="-3"/>
        </w:rPr>
      </w:pPr>
    </w:p>
    <w:p w14:paraId="2C19F654" w14:textId="77777777" w:rsidR="00597ED3" w:rsidRPr="00501955" w:rsidRDefault="00597ED3">
      <w:pPr>
        <w:pStyle w:val="BodyText"/>
        <w:spacing w:before="20"/>
        <w:rPr>
          <w:rFonts w:ascii="Arial" w:hAnsi="Arial" w:cs="Arial"/>
          <w:b/>
        </w:rPr>
      </w:pPr>
    </w:p>
    <w:p w14:paraId="01944844" w14:textId="48B2073F" w:rsidR="00462058" w:rsidRPr="00501955" w:rsidRDefault="00462058" w:rsidP="00D26892">
      <w:pPr>
        <w:rPr>
          <w:rFonts w:ascii="Arial" w:hAnsi="Arial" w:cs="Arial"/>
        </w:rPr>
      </w:pPr>
      <w:r w:rsidRPr="00501955">
        <w:rPr>
          <w:rFonts w:ascii="Arial" w:hAnsi="Arial" w:cs="Arial"/>
          <w:b/>
          <w:bCs/>
        </w:rPr>
        <w:t>Qualifications and Experience</w:t>
      </w:r>
      <w:r w:rsidR="00D26892" w:rsidRPr="00501955">
        <w:rPr>
          <w:rFonts w:ascii="Arial" w:hAnsi="Arial" w:cs="Arial"/>
          <w:b/>
          <w:bCs/>
        </w:rPr>
        <w:t>:</w:t>
      </w:r>
      <w:r w:rsidRPr="00501955">
        <w:rPr>
          <w:rFonts w:ascii="Arial" w:hAnsi="Arial" w:cs="Arial"/>
        </w:rPr>
        <w:t xml:space="preserve"> </w:t>
      </w:r>
    </w:p>
    <w:p w14:paraId="43DFF444" w14:textId="77777777" w:rsidR="00462058" w:rsidRPr="00501955" w:rsidRDefault="00462058">
      <w:pPr>
        <w:ind w:left="106"/>
        <w:rPr>
          <w:rFonts w:ascii="Arial" w:hAnsi="Arial" w:cs="Arial"/>
        </w:rPr>
      </w:pPr>
    </w:p>
    <w:p w14:paraId="4909B3D0" w14:textId="4D64FC5B" w:rsidR="00462058" w:rsidRPr="00501955" w:rsidRDefault="00462058" w:rsidP="00D26892">
      <w:pPr>
        <w:rPr>
          <w:rFonts w:ascii="Arial" w:hAnsi="Arial" w:cs="Arial"/>
        </w:rPr>
      </w:pPr>
      <w:r w:rsidRPr="00501955">
        <w:rPr>
          <w:rFonts w:ascii="Arial" w:hAnsi="Arial" w:cs="Arial"/>
        </w:rPr>
        <w:t>A relevant bachelor’s degree</w:t>
      </w:r>
      <w:r w:rsidR="00596E80">
        <w:rPr>
          <w:rFonts w:ascii="Arial" w:hAnsi="Arial" w:cs="Arial"/>
        </w:rPr>
        <w:t xml:space="preserve"> (NQF level 7) qualification as recognized by SAQA</w:t>
      </w:r>
      <w:r w:rsidRPr="00501955">
        <w:rPr>
          <w:rFonts w:ascii="Arial" w:hAnsi="Arial" w:cs="Arial"/>
        </w:rPr>
        <w:t xml:space="preserve"> in Public Administration</w:t>
      </w:r>
      <w:r w:rsidR="006F1D8C" w:rsidRPr="00501955">
        <w:rPr>
          <w:rFonts w:ascii="Arial" w:hAnsi="Arial" w:cs="Arial"/>
        </w:rPr>
        <w:t xml:space="preserve"> / Management Sciences /</w:t>
      </w:r>
      <w:r w:rsidRPr="00501955">
        <w:rPr>
          <w:rFonts w:ascii="Arial" w:hAnsi="Arial" w:cs="Arial"/>
        </w:rPr>
        <w:t xml:space="preserve"> Law, or </w:t>
      </w:r>
      <w:r w:rsidR="006F1D8C" w:rsidRPr="00501955">
        <w:rPr>
          <w:rFonts w:ascii="Arial" w:hAnsi="Arial" w:cs="Arial"/>
        </w:rPr>
        <w:t>equivalent relevant qualification</w:t>
      </w:r>
      <w:r w:rsidR="00501955" w:rsidRPr="00501955">
        <w:rPr>
          <w:rFonts w:ascii="Arial" w:hAnsi="Arial" w:cs="Arial"/>
        </w:rPr>
        <w:t>s</w:t>
      </w:r>
      <w:r w:rsidRPr="00501955">
        <w:rPr>
          <w:rFonts w:ascii="Arial" w:hAnsi="Arial" w:cs="Arial"/>
        </w:rPr>
        <w:t xml:space="preserve">. </w:t>
      </w:r>
      <w:r w:rsidR="00653432" w:rsidRPr="00653432">
        <w:rPr>
          <w:rFonts w:ascii="Arial" w:hAnsi="Arial" w:cs="Arial"/>
          <w:lang w:val="en-ZA"/>
        </w:rPr>
        <w:t xml:space="preserve">A Certificate in Municipal Financial Management Programme (MFMP) is a Compliance with the requirements contained in the Minimum Competency Levels Regulations, Notice No. 493, Government Gazette No. 29967 of 15 June 2007 or the ability to complete it within 18 months, as contained in Notice 91 of 03 February 2017 and promulgated in Government Gazette No, 40593. Failure to comply with this, will result in automatic termination of service within 1 month after expiration of this period. </w:t>
      </w:r>
      <w:r w:rsidRPr="00501955">
        <w:rPr>
          <w:rFonts w:ascii="Arial" w:hAnsi="Arial" w:cs="Arial"/>
        </w:rPr>
        <w:t xml:space="preserve">Minimum of 5 </w:t>
      </w:r>
      <w:r w:rsidR="00D26892" w:rsidRPr="00501955">
        <w:rPr>
          <w:rFonts w:ascii="Arial" w:hAnsi="Arial" w:cs="Arial"/>
        </w:rPr>
        <w:t>years’ experience</w:t>
      </w:r>
      <w:r w:rsidRPr="00501955">
        <w:rPr>
          <w:rFonts w:ascii="Arial" w:hAnsi="Arial" w:cs="Arial"/>
        </w:rPr>
        <w:t xml:space="preserve"> in a </w:t>
      </w:r>
      <w:r w:rsidR="006F1D8C" w:rsidRPr="00501955">
        <w:rPr>
          <w:rFonts w:ascii="Arial" w:hAnsi="Arial" w:cs="Arial"/>
        </w:rPr>
        <w:t>middle</w:t>
      </w:r>
      <w:r w:rsidRPr="00501955">
        <w:rPr>
          <w:rFonts w:ascii="Arial" w:hAnsi="Arial" w:cs="Arial"/>
        </w:rPr>
        <w:t xml:space="preserve"> management role</w:t>
      </w:r>
      <w:r w:rsidR="00501955" w:rsidRPr="00501955">
        <w:rPr>
          <w:rFonts w:ascii="Arial" w:hAnsi="Arial" w:cs="Arial"/>
        </w:rPr>
        <w:t xml:space="preserve"> </w:t>
      </w:r>
      <w:r w:rsidR="00E10D21">
        <w:rPr>
          <w:rFonts w:ascii="Arial" w:hAnsi="Arial" w:cs="Arial"/>
        </w:rPr>
        <w:t>with</w:t>
      </w:r>
      <w:r w:rsidR="00501955" w:rsidRPr="00501955">
        <w:rPr>
          <w:rFonts w:ascii="Arial" w:hAnsi="Arial" w:cs="Arial"/>
        </w:rPr>
        <w:t>in the</w:t>
      </w:r>
      <w:r w:rsidR="006F1D8C" w:rsidRPr="00501955">
        <w:rPr>
          <w:rFonts w:ascii="Arial" w:hAnsi="Arial" w:cs="Arial"/>
        </w:rPr>
        <w:t xml:space="preserve"> </w:t>
      </w:r>
      <w:r w:rsidRPr="00501955">
        <w:rPr>
          <w:rFonts w:ascii="Arial" w:hAnsi="Arial" w:cs="Arial"/>
        </w:rPr>
        <w:t xml:space="preserve">public sector environment, preferably within local government. Proven experience in managing corporate support services, including HR, legal, IT, and records management. In-depth knowledge of South African local government legislation and regulations. </w:t>
      </w:r>
    </w:p>
    <w:p w14:paraId="10240E09" w14:textId="77777777" w:rsidR="00462058" w:rsidRDefault="00462058">
      <w:pPr>
        <w:ind w:left="106"/>
        <w:rPr>
          <w:rFonts w:ascii="Arial" w:hAnsi="Arial" w:cs="Arial"/>
        </w:rPr>
      </w:pPr>
    </w:p>
    <w:p w14:paraId="7C74AFD9" w14:textId="77777777" w:rsidR="00921B54" w:rsidRPr="00501955" w:rsidRDefault="00921B54">
      <w:pPr>
        <w:ind w:left="106"/>
        <w:rPr>
          <w:rFonts w:ascii="Arial" w:hAnsi="Arial" w:cs="Arial"/>
        </w:rPr>
      </w:pPr>
    </w:p>
    <w:p w14:paraId="0253BCC1" w14:textId="68A7DEA6" w:rsidR="00462058" w:rsidRDefault="00462058" w:rsidP="00D26892">
      <w:pPr>
        <w:rPr>
          <w:rFonts w:ascii="Arial" w:hAnsi="Arial" w:cs="Arial"/>
          <w:b/>
          <w:bCs/>
        </w:rPr>
      </w:pPr>
      <w:r w:rsidRPr="00501955">
        <w:rPr>
          <w:rFonts w:ascii="Arial" w:hAnsi="Arial" w:cs="Arial"/>
          <w:b/>
          <w:bCs/>
        </w:rPr>
        <w:t>Skills and Competencies:</w:t>
      </w:r>
    </w:p>
    <w:p w14:paraId="5C7E9481" w14:textId="77777777" w:rsidR="00921B54" w:rsidRPr="00501955" w:rsidRDefault="00921B54" w:rsidP="00D26892">
      <w:pPr>
        <w:rPr>
          <w:rFonts w:ascii="Arial" w:hAnsi="Arial" w:cs="Arial"/>
          <w:b/>
          <w:bCs/>
        </w:rPr>
      </w:pPr>
    </w:p>
    <w:p w14:paraId="1F924773" w14:textId="238B1497" w:rsidR="00D26892" w:rsidRDefault="00D26892" w:rsidP="00D26892">
      <w:pPr>
        <w:rPr>
          <w:rFonts w:ascii="Arial" w:hAnsi="Arial" w:cs="Arial"/>
        </w:rPr>
      </w:pPr>
      <w:r w:rsidRPr="00501955">
        <w:rPr>
          <w:rFonts w:ascii="Arial" w:hAnsi="Arial" w:cs="Arial"/>
        </w:rPr>
        <w:t xml:space="preserve">Strategic thinking and leadership skills. - Excellent communication and interpersonal skills. - Strong understanding of legal and regulatory frameworks governing municipalities. - Financial management and budgeting skills. - Problem-solving and decision-making abilities. - Ability to </w:t>
      </w:r>
      <w:r w:rsidRPr="00501955">
        <w:rPr>
          <w:rFonts w:ascii="Arial" w:hAnsi="Arial" w:cs="Arial"/>
        </w:rPr>
        <w:lastRenderedPageBreak/>
        <w:t xml:space="preserve">work collaboratively and build strong relationships with stakeholders. - High level of integrity and ethical conduct. </w:t>
      </w:r>
    </w:p>
    <w:p w14:paraId="39DBE9D7" w14:textId="77777777" w:rsidR="00921B54" w:rsidRDefault="00921B54" w:rsidP="00D26892">
      <w:pPr>
        <w:rPr>
          <w:rFonts w:ascii="Arial" w:hAnsi="Arial" w:cs="Arial"/>
        </w:rPr>
      </w:pPr>
    </w:p>
    <w:p w14:paraId="4B942A46" w14:textId="77777777" w:rsidR="00921B54" w:rsidRPr="00921B54" w:rsidRDefault="00921B54" w:rsidP="00D26892">
      <w:pPr>
        <w:rPr>
          <w:rFonts w:ascii="Arial" w:hAnsi="Arial" w:cs="Arial"/>
          <w:sz w:val="14"/>
          <w:szCs w:val="14"/>
        </w:rPr>
      </w:pPr>
    </w:p>
    <w:p w14:paraId="7B486CEC" w14:textId="77777777" w:rsidR="00921B54" w:rsidRPr="00921B54" w:rsidRDefault="00921B54" w:rsidP="00D26892">
      <w:pPr>
        <w:rPr>
          <w:rFonts w:ascii="Arial" w:hAnsi="Arial" w:cs="Arial"/>
          <w:sz w:val="8"/>
          <w:szCs w:val="8"/>
        </w:rPr>
      </w:pPr>
    </w:p>
    <w:p w14:paraId="28BAB585" w14:textId="77777777" w:rsidR="00D26892" w:rsidRPr="00501955" w:rsidRDefault="00D26892" w:rsidP="00D26892">
      <w:pPr>
        <w:rPr>
          <w:rFonts w:ascii="Arial" w:hAnsi="Arial" w:cs="Arial"/>
        </w:rPr>
      </w:pPr>
    </w:p>
    <w:p w14:paraId="2C5E2953" w14:textId="1B5E3A0C" w:rsidR="00D26892" w:rsidRPr="00501955" w:rsidRDefault="00D26892" w:rsidP="00D26892">
      <w:pPr>
        <w:rPr>
          <w:rFonts w:ascii="Arial" w:hAnsi="Arial" w:cs="Arial"/>
        </w:rPr>
      </w:pPr>
      <w:r w:rsidRPr="00501955">
        <w:rPr>
          <w:rFonts w:ascii="Arial" w:hAnsi="Arial" w:cs="Arial"/>
          <w:b/>
          <w:bCs/>
        </w:rPr>
        <w:t>Key Performance Indicators:</w:t>
      </w:r>
    </w:p>
    <w:p w14:paraId="2146E7AB" w14:textId="77777777" w:rsidR="00D26892" w:rsidRPr="00501955" w:rsidRDefault="00D26892" w:rsidP="00D26892">
      <w:pPr>
        <w:rPr>
          <w:rFonts w:ascii="Arial" w:hAnsi="Arial" w:cs="Arial"/>
        </w:rPr>
      </w:pPr>
    </w:p>
    <w:p w14:paraId="5F19424B" w14:textId="383256A6" w:rsidR="00D26892" w:rsidRPr="00501955" w:rsidRDefault="00D26892" w:rsidP="00D26892">
      <w:pPr>
        <w:rPr>
          <w:rFonts w:ascii="Arial" w:eastAsiaTheme="minorHAnsi" w:hAnsi="Arial" w:cs="Arial"/>
        </w:rPr>
      </w:pPr>
      <w:r w:rsidRPr="00501955">
        <w:rPr>
          <w:rFonts w:ascii="Arial" w:hAnsi="Arial" w:cs="Arial"/>
        </w:rPr>
        <w:t>Achievement of strategic objectives set out in the Corporate Services strategic plan. - Compliance with legislative and regulatory requirements. - Improvement in service delivery efficiency and effectiveness. - Staff performance and development metrics. - Financial performance against budget.</w:t>
      </w:r>
    </w:p>
    <w:p w14:paraId="217A042C" w14:textId="77777777" w:rsidR="00D26892" w:rsidRPr="00501955" w:rsidRDefault="00D26892">
      <w:pPr>
        <w:ind w:left="106"/>
        <w:rPr>
          <w:rFonts w:ascii="Arial" w:hAnsi="Arial" w:cs="Arial"/>
          <w:b/>
          <w:color w:val="2A2A2A"/>
        </w:rPr>
      </w:pPr>
    </w:p>
    <w:p w14:paraId="7FBBC4FA" w14:textId="77777777" w:rsidR="00462058" w:rsidRPr="00501955" w:rsidRDefault="00462058">
      <w:pPr>
        <w:ind w:left="106"/>
        <w:rPr>
          <w:rFonts w:ascii="Arial" w:hAnsi="Arial" w:cs="Arial"/>
          <w:b/>
          <w:color w:val="2A2A2A"/>
        </w:rPr>
      </w:pPr>
    </w:p>
    <w:p w14:paraId="77A54EBA" w14:textId="7AA6EDAA" w:rsidR="008D75D7" w:rsidRPr="00501955" w:rsidRDefault="00D26892" w:rsidP="00D26892">
      <w:pPr>
        <w:rPr>
          <w:rFonts w:ascii="Arial" w:hAnsi="Arial" w:cs="Arial"/>
          <w:b/>
        </w:rPr>
      </w:pPr>
      <w:r w:rsidRPr="00501955">
        <w:rPr>
          <w:rFonts w:ascii="Arial" w:hAnsi="Arial" w:cs="Arial"/>
          <w:b/>
          <w:color w:val="2A2A2A"/>
        </w:rPr>
        <w:t>Key</w:t>
      </w:r>
      <w:r w:rsidRPr="00501955">
        <w:rPr>
          <w:rFonts w:ascii="Arial" w:hAnsi="Arial" w:cs="Arial"/>
          <w:b/>
          <w:color w:val="2A2A2A"/>
          <w:spacing w:val="-6"/>
        </w:rPr>
        <w:t xml:space="preserve"> </w:t>
      </w:r>
      <w:r w:rsidRPr="00501955">
        <w:rPr>
          <w:rFonts w:ascii="Arial" w:hAnsi="Arial" w:cs="Arial"/>
          <w:b/>
          <w:color w:val="2A2A2A"/>
        </w:rPr>
        <w:t>Performance</w:t>
      </w:r>
      <w:r w:rsidRPr="00501955">
        <w:rPr>
          <w:rFonts w:ascii="Arial" w:hAnsi="Arial" w:cs="Arial"/>
          <w:b/>
          <w:color w:val="2A2A2A"/>
          <w:spacing w:val="-6"/>
        </w:rPr>
        <w:t xml:space="preserve"> </w:t>
      </w:r>
      <w:r w:rsidRPr="00501955">
        <w:rPr>
          <w:rFonts w:ascii="Arial" w:hAnsi="Arial" w:cs="Arial"/>
          <w:b/>
          <w:color w:val="2A2A2A"/>
          <w:spacing w:val="-2"/>
        </w:rPr>
        <w:t>Areas</w:t>
      </w:r>
    </w:p>
    <w:p w14:paraId="1BCA1B1A" w14:textId="77777777" w:rsidR="008D75D7" w:rsidRPr="00501955" w:rsidRDefault="008D75D7">
      <w:pPr>
        <w:pStyle w:val="BodyText"/>
        <w:spacing w:before="29"/>
        <w:rPr>
          <w:rFonts w:ascii="Arial" w:hAnsi="Arial" w:cs="Arial"/>
          <w:b/>
        </w:rPr>
      </w:pPr>
    </w:p>
    <w:p w14:paraId="141D9222" w14:textId="30E365CA" w:rsidR="008D75D7" w:rsidRPr="00501955" w:rsidRDefault="00462058">
      <w:pPr>
        <w:pStyle w:val="BodyText"/>
        <w:spacing w:before="12"/>
        <w:rPr>
          <w:rFonts w:ascii="Arial" w:hAnsi="Arial" w:cs="Arial"/>
        </w:rPr>
      </w:pPr>
      <w:r w:rsidRPr="00501955">
        <w:rPr>
          <w:rFonts w:ascii="Arial" w:hAnsi="Arial" w:cs="Arial"/>
        </w:rPr>
        <w:t>1. Strategic Leadership: Develop and implement the Corporate Services strategic plan aligned with the municipality’s overall strategic objectives. - Provide leadership and direction to the Corporate Services department, ensuring effective management of resources and service delivery. 2. Human Resource Management:</w:t>
      </w:r>
      <w:r w:rsidR="00D26892" w:rsidRPr="00501955">
        <w:rPr>
          <w:rFonts w:ascii="Arial" w:hAnsi="Arial" w:cs="Arial"/>
        </w:rPr>
        <w:t xml:space="preserve"> </w:t>
      </w:r>
      <w:r w:rsidRPr="00501955">
        <w:rPr>
          <w:rFonts w:ascii="Arial" w:hAnsi="Arial" w:cs="Arial"/>
        </w:rPr>
        <w:t>Oversee the development and implementation of HR policies, procedures, and practices in line with labor legislation. Manage staff recruitment, retention, performance management, training, and development programs. 3. Legal and Compliance: Ensure the municipality’s compliance with all relevant laws, regulations, and by-laws, including the Municipal Finance Management Act (MFMA), Municipal Systems Act (MSA), and other pertinent legislation. Provide legal advice and support to the Municipal Manager and council, manage litigation, and oversee contract management. 4. Information Technology:</w:t>
      </w:r>
      <w:r w:rsidR="00D26892" w:rsidRPr="00501955">
        <w:rPr>
          <w:rFonts w:ascii="Arial" w:hAnsi="Arial" w:cs="Arial"/>
        </w:rPr>
        <w:t xml:space="preserve"> </w:t>
      </w:r>
      <w:r w:rsidRPr="00501955">
        <w:rPr>
          <w:rFonts w:ascii="Arial" w:hAnsi="Arial" w:cs="Arial"/>
        </w:rPr>
        <w:t>Develop and implement an IT strategy to support the municipality's operations and service delivery. Ensure the security and integrity of municipal data and IT systems. 5. **Records and Information Management: Oversee the management of municipal records and information in compliance with legislative requirements. - Ensure the efficient and secure storage, retrieval, and disposal of records. 6. Organizational Development:</w:t>
      </w:r>
      <w:r w:rsidR="00D26892" w:rsidRPr="00501955">
        <w:rPr>
          <w:rFonts w:ascii="Arial" w:hAnsi="Arial" w:cs="Arial"/>
        </w:rPr>
        <w:t xml:space="preserve"> </w:t>
      </w:r>
      <w:r w:rsidRPr="00501955">
        <w:rPr>
          <w:rFonts w:ascii="Arial" w:hAnsi="Arial" w:cs="Arial"/>
        </w:rPr>
        <w:t>Drive organizational development initiatives to improve efficiency, effectiveness, and service delivery. - Promote a culture of continuous improvement, innovation, and excellence within the Corporate Services department. 7. Financial Management:</w:t>
      </w:r>
      <w:r w:rsidR="00D26892" w:rsidRPr="00501955">
        <w:rPr>
          <w:rFonts w:ascii="Arial" w:hAnsi="Arial" w:cs="Arial"/>
        </w:rPr>
        <w:t xml:space="preserve"> </w:t>
      </w:r>
      <w:r w:rsidRPr="00501955">
        <w:rPr>
          <w:rFonts w:ascii="Arial" w:hAnsi="Arial" w:cs="Arial"/>
        </w:rPr>
        <w:t>Develop and manage the department’s budget, ensuring financial resources are used effectively and efficiently. - Monitor and report on departmental financial performance. 8. Stakeholder Engagement: Establish and maintain effective working relationships with internal and external stakeholders, including other government departments, the community, and service providers. - Represent the municipality in relevant forums and committees.</w:t>
      </w:r>
    </w:p>
    <w:p w14:paraId="4063E379" w14:textId="77777777" w:rsidR="00462058" w:rsidRPr="00501955" w:rsidRDefault="00462058">
      <w:pPr>
        <w:spacing w:before="1"/>
        <w:ind w:left="120"/>
        <w:rPr>
          <w:rFonts w:ascii="Arial" w:hAnsi="Arial" w:cs="Arial"/>
          <w:b/>
          <w:color w:val="2A2A2A"/>
        </w:rPr>
      </w:pPr>
    </w:p>
    <w:p w14:paraId="358B121F" w14:textId="77777777" w:rsidR="00462058" w:rsidRPr="00501955" w:rsidRDefault="00462058">
      <w:pPr>
        <w:spacing w:before="1"/>
        <w:ind w:left="120"/>
        <w:rPr>
          <w:rFonts w:ascii="Arial" w:hAnsi="Arial" w:cs="Arial"/>
          <w:b/>
          <w:color w:val="2A2A2A"/>
        </w:rPr>
      </w:pPr>
    </w:p>
    <w:p w14:paraId="4D7BDA2C" w14:textId="531A5DBE" w:rsidR="008D75D7" w:rsidRDefault="00000000">
      <w:pPr>
        <w:spacing w:before="1"/>
        <w:ind w:left="120"/>
        <w:rPr>
          <w:rFonts w:ascii="Arial" w:hAnsi="Arial" w:cs="Arial"/>
          <w:b/>
          <w:color w:val="2A2A2A"/>
          <w:spacing w:val="-2"/>
        </w:rPr>
      </w:pPr>
      <w:r w:rsidRPr="00501955">
        <w:rPr>
          <w:rFonts w:ascii="Arial" w:hAnsi="Arial" w:cs="Arial"/>
          <w:b/>
          <w:color w:val="2A2A2A"/>
        </w:rPr>
        <w:t>Financial</w:t>
      </w:r>
      <w:r w:rsidRPr="00501955">
        <w:rPr>
          <w:rFonts w:ascii="Arial" w:hAnsi="Arial" w:cs="Arial"/>
          <w:b/>
          <w:color w:val="2A2A2A"/>
          <w:spacing w:val="-7"/>
        </w:rPr>
        <w:t xml:space="preserve"> </w:t>
      </w:r>
      <w:r w:rsidRPr="00501955">
        <w:rPr>
          <w:rFonts w:ascii="Arial" w:hAnsi="Arial" w:cs="Arial"/>
          <w:b/>
          <w:color w:val="2A2A2A"/>
          <w:spacing w:val="-2"/>
        </w:rPr>
        <w:t>interest;</w:t>
      </w:r>
    </w:p>
    <w:p w14:paraId="4F4F2041" w14:textId="77777777" w:rsidR="00653432" w:rsidRDefault="00653432">
      <w:pPr>
        <w:spacing w:before="1"/>
        <w:ind w:left="120"/>
        <w:rPr>
          <w:rFonts w:ascii="Arial" w:hAnsi="Arial" w:cs="Arial"/>
          <w:b/>
          <w:color w:val="2A2A2A"/>
          <w:spacing w:val="-2"/>
        </w:rPr>
      </w:pPr>
    </w:p>
    <w:p w14:paraId="168C438F" w14:textId="77777777" w:rsidR="00653432" w:rsidRPr="00C91BD6" w:rsidRDefault="00653432" w:rsidP="00653432">
      <w:pPr>
        <w:pStyle w:val="ListParagraph"/>
        <w:numPr>
          <w:ilvl w:val="0"/>
          <w:numId w:val="1"/>
        </w:numPr>
        <w:tabs>
          <w:tab w:val="left" w:pos="850"/>
        </w:tabs>
        <w:spacing w:before="253"/>
        <w:ind w:left="850" w:right="105"/>
        <w:jc w:val="both"/>
        <w:rPr>
          <w:rFonts w:ascii="Arial" w:hAnsi="Arial" w:cs="Arial"/>
        </w:rPr>
      </w:pPr>
      <w:r w:rsidRPr="00501955">
        <w:rPr>
          <w:rFonts w:ascii="Arial" w:hAnsi="Arial" w:cs="Arial"/>
          <w:color w:val="2A2A2A"/>
        </w:rPr>
        <w:t>Kgatelopele</w:t>
      </w:r>
      <w:r w:rsidRPr="00501955">
        <w:rPr>
          <w:rFonts w:ascii="Arial" w:hAnsi="Arial" w:cs="Arial"/>
          <w:color w:val="2A2A2A"/>
          <w:spacing w:val="-6"/>
        </w:rPr>
        <w:t xml:space="preserve"> </w:t>
      </w:r>
      <w:r w:rsidRPr="00501955">
        <w:rPr>
          <w:rFonts w:ascii="Arial" w:hAnsi="Arial" w:cs="Arial"/>
          <w:color w:val="2A2A2A"/>
        </w:rPr>
        <w:t>Municipality</w:t>
      </w:r>
      <w:r w:rsidRPr="00501955">
        <w:rPr>
          <w:rFonts w:ascii="Arial" w:hAnsi="Arial" w:cs="Arial"/>
          <w:color w:val="2A2A2A"/>
          <w:spacing w:val="-11"/>
        </w:rPr>
        <w:t xml:space="preserve"> </w:t>
      </w:r>
      <w:r w:rsidRPr="00501955">
        <w:rPr>
          <w:rFonts w:ascii="Arial" w:hAnsi="Arial" w:cs="Arial"/>
          <w:color w:val="2A2A2A"/>
        </w:rPr>
        <w:t>reserves</w:t>
      </w:r>
      <w:r w:rsidRPr="00501955">
        <w:rPr>
          <w:rFonts w:ascii="Arial" w:hAnsi="Arial" w:cs="Arial"/>
          <w:color w:val="2A2A2A"/>
          <w:spacing w:val="-11"/>
        </w:rPr>
        <w:t xml:space="preserve"> </w:t>
      </w:r>
      <w:r w:rsidRPr="00501955">
        <w:rPr>
          <w:rFonts w:ascii="Arial" w:hAnsi="Arial" w:cs="Arial"/>
          <w:color w:val="2A2A2A"/>
        </w:rPr>
        <w:t>the</w:t>
      </w:r>
      <w:r w:rsidRPr="00501955">
        <w:rPr>
          <w:rFonts w:ascii="Arial" w:hAnsi="Arial" w:cs="Arial"/>
          <w:color w:val="2A2A2A"/>
          <w:spacing w:val="-9"/>
        </w:rPr>
        <w:t xml:space="preserve"> </w:t>
      </w:r>
      <w:r w:rsidRPr="00501955">
        <w:rPr>
          <w:rFonts w:ascii="Arial" w:hAnsi="Arial" w:cs="Arial"/>
          <w:color w:val="2A2A2A"/>
        </w:rPr>
        <w:t>right</w:t>
      </w:r>
      <w:r w:rsidRPr="00501955">
        <w:rPr>
          <w:rFonts w:ascii="Arial" w:hAnsi="Arial" w:cs="Arial"/>
          <w:color w:val="2A2A2A"/>
          <w:spacing w:val="-7"/>
        </w:rPr>
        <w:t xml:space="preserve"> </w:t>
      </w:r>
      <w:r w:rsidRPr="00501955">
        <w:rPr>
          <w:rFonts w:ascii="Arial" w:hAnsi="Arial" w:cs="Arial"/>
          <w:color w:val="2A2A2A"/>
        </w:rPr>
        <w:t>to</w:t>
      </w:r>
      <w:r w:rsidRPr="00501955">
        <w:rPr>
          <w:rFonts w:ascii="Arial" w:hAnsi="Arial" w:cs="Arial"/>
          <w:color w:val="2A2A2A"/>
          <w:spacing w:val="-9"/>
        </w:rPr>
        <w:t xml:space="preserve"> </w:t>
      </w:r>
      <w:r w:rsidRPr="00501955">
        <w:rPr>
          <w:rFonts w:ascii="Arial" w:hAnsi="Arial" w:cs="Arial"/>
          <w:color w:val="2A2A2A"/>
        </w:rPr>
        <w:t>nullify</w:t>
      </w:r>
      <w:r w:rsidRPr="00501955">
        <w:rPr>
          <w:rFonts w:ascii="Arial" w:hAnsi="Arial" w:cs="Arial"/>
          <w:color w:val="2A2A2A"/>
          <w:spacing w:val="-6"/>
        </w:rPr>
        <w:t xml:space="preserve"> </w:t>
      </w:r>
      <w:r w:rsidRPr="00501955">
        <w:rPr>
          <w:rFonts w:ascii="Arial" w:hAnsi="Arial" w:cs="Arial"/>
          <w:color w:val="2A2A2A"/>
        </w:rPr>
        <w:t>or</w:t>
      </w:r>
      <w:r w:rsidRPr="00501955">
        <w:rPr>
          <w:rFonts w:ascii="Arial" w:hAnsi="Arial" w:cs="Arial"/>
          <w:color w:val="2A2A2A"/>
          <w:spacing w:val="-8"/>
        </w:rPr>
        <w:t xml:space="preserve"> </w:t>
      </w:r>
      <w:r w:rsidRPr="00501955">
        <w:rPr>
          <w:rFonts w:ascii="Arial" w:hAnsi="Arial" w:cs="Arial"/>
          <w:color w:val="2A2A2A"/>
        </w:rPr>
        <w:t>cancel</w:t>
      </w:r>
      <w:r w:rsidRPr="00501955">
        <w:rPr>
          <w:rFonts w:ascii="Arial" w:hAnsi="Arial" w:cs="Arial"/>
          <w:color w:val="2A2A2A"/>
          <w:spacing w:val="-7"/>
        </w:rPr>
        <w:t xml:space="preserve"> </w:t>
      </w:r>
      <w:r w:rsidRPr="00501955">
        <w:rPr>
          <w:rFonts w:ascii="Arial" w:hAnsi="Arial" w:cs="Arial"/>
          <w:color w:val="2A2A2A"/>
        </w:rPr>
        <w:t>an</w:t>
      </w:r>
      <w:r w:rsidRPr="00501955">
        <w:rPr>
          <w:rFonts w:ascii="Arial" w:hAnsi="Arial" w:cs="Arial"/>
          <w:color w:val="2A2A2A"/>
          <w:spacing w:val="-9"/>
        </w:rPr>
        <w:t xml:space="preserve"> </w:t>
      </w:r>
      <w:r w:rsidRPr="00501955">
        <w:rPr>
          <w:rFonts w:ascii="Arial" w:hAnsi="Arial" w:cs="Arial"/>
          <w:color w:val="2A2A2A"/>
        </w:rPr>
        <w:t>employment</w:t>
      </w:r>
      <w:r w:rsidRPr="00501955">
        <w:rPr>
          <w:rFonts w:ascii="Arial" w:hAnsi="Arial" w:cs="Arial"/>
          <w:color w:val="2A2A2A"/>
          <w:spacing w:val="-8"/>
        </w:rPr>
        <w:t xml:space="preserve"> </w:t>
      </w:r>
      <w:r w:rsidRPr="00501955">
        <w:rPr>
          <w:rFonts w:ascii="Arial" w:hAnsi="Arial" w:cs="Arial"/>
          <w:color w:val="2A2A2A"/>
        </w:rPr>
        <w:t xml:space="preserve">contract and recover all costs incurred by the municipality including remuneration, advertisement, </w:t>
      </w:r>
      <w:proofErr w:type="spellStart"/>
      <w:r w:rsidRPr="00501955">
        <w:rPr>
          <w:rFonts w:ascii="Arial" w:hAnsi="Arial" w:cs="Arial"/>
          <w:color w:val="2A2A2A"/>
        </w:rPr>
        <w:t>etc</w:t>
      </w:r>
      <w:proofErr w:type="spellEnd"/>
      <w:r w:rsidRPr="00501955">
        <w:rPr>
          <w:rFonts w:ascii="Arial" w:hAnsi="Arial" w:cs="Arial"/>
          <w:color w:val="2A2A2A"/>
        </w:rPr>
        <w:t>; should it be discovered that the successful candidate submitted false</w:t>
      </w:r>
      <w:r w:rsidRPr="00501955">
        <w:rPr>
          <w:rFonts w:ascii="Arial" w:hAnsi="Arial" w:cs="Arial"/>
          <w:color w:val="2A2A2A"/>
          <w:spacing w:val="-4"/>
        </w:rPr>
        <w:t xml:space="preserve"> </w:t>
      </w:r>
      <w:r w:rsidRPr="00501955">
        <w:rPr>
          <w:rFonts w:ascii="Arial" w:hAnsi="Arial" w:cs="Arial"/>
          <w:color w:val="2A2A2A"/>
        </w:rPr>
        <w:t>or</w:t>
      </w:r>
      <w:r w:rsidRPr="00501955">
        <w:rPr>
          <w:rFonts w:ascii="Arial" w:hAnsi="Arial" w:cs="Arial"/>
          <w:color w:val="2A2A2A"/>
          <w:spacing w:val="-5"/>
        </w:rPr>
        <w:t xml:space="preserve"> </w:t>
      </w:r>
      <w:r w:rsidRPr="00501955">
        <w:rPr>
          <w:rFonts w:ascii="Arial" w:hAnsi="Arial" w:cs="Arial"/>
          <w:color w:val="2A2A2A"/>
        </w:rPr>
        <w:t>insufficient</w:t>
      </w:r>
      <w:r w:rsidRPr="00501955">
        <w:rPr>
          <w:rFonts w:ascii="Arial" w:hAnsi="Arial" w:cs="Arial"/>
          <w:color w:val="2A2A2A"/>
          <w:spacing w:val="-5"/>
        </w:rPr>
        <w:t xml:space="preserve"> </w:t>
      </w:r>
      <w:r w:rsidRPr="00501955">
        <w:rPr>
          <w:rFonts w:ascii="Arial" w:hAnsi="Arial" w:cs="Arial"/>
          <w:color w:val="2A2A2A"/>
        </w:rPr>
        <w:t>information</w:t>
      </w:r>
      <w:r w:rsidRPr="00501955">
        <w:rPr>
          <w:rFonts w:ascii="Arial" w:hAnsi="Arial" w:cs="Arial"/>
          <w:color w:val="2A2A2A"/>
          <w:spacing w:val="-6"/>
        </w:rPr>
        <w:t xml:space="preserve"> </w:t>
      </w:r>
      <w:r w:rsidRPr="00501955">
        <w:rPr>
          <w:rFonts w:ascii="Arial" w:hAnsi="Arial" w:cs="Arial"/>
          <w:color w:val="2A2A2A"/>
        </w:rPr>
        <w:t>which</w:t>
      </w:r>
      <w:r w:rsidRPr="00501955">
        <w:rPr>
          <w:rFonts w:ascii="Arial" w:hAnsi="Arial" w:cs="Arial"/>
          <w:color w:val="2A2A2A"/>
          <w:spacing w:val="-6"/>
        </w:rPr>
        <w:t xml:space="preserve"> </w:t>
      </w:r>
      <w:r w:rsidRPr="00501955">
        <w:rPr>
          <w:rFonts w:ascii="Arial" w:hAnsi="Arial" w:cs="Arial"/>
          <w:color w:val="2A2A2A"/>
        </w:rPr>
        <w:t>resulted</w:t>
      </w:r>
      <w:r w:rsidRPr="00501955">
        <w:rPr>
          <w:rFonts w:ascii="Arial" w:hAnsi="Arial" w:cs="Arial"/>
          <w:color w:val="2A2A2A"/>
          <w:spacing w:val="-9"/>
        </w:rPr>
        <w:t xml:space="preserve"> </w:t>
      </w:r>
      <w:r w:rsidRPr="00501955">
        <w:rPr>
          <w:rFonts w:ascii="Arial" w:hAnsi="Arial" w:cs="Arial"/>
          <w:color w:val="2A2A2A"/>
        </w:rPr>
        <w:t>to</w:t>
      </w:r>
      <w:r w:rsidRPr="00501955">
        <w:rPr>
          <w:rFonts w:ascii="Arial" w:hAnsi="Arial" w:cs="Arial"/>
          <w:color w:val="2A2A2A"/>
          <w:spacing w:val="-6"/>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contravention</w:t>
      </w:r>
      <w:r w:rsidRPr="00501955">
        <w:rPr>
          <w:rFonts w:ascii="Arial" w:hAnsi="Arial" w:cs="Arial"/>
          <w:color w:val="2A2A2A"/>
          <w:spacing w:val="-6"/>
        </w:rPr>
        <w:t xml:space="preserve"> </w:t>
      </w:r>
      <w:r w:rsidRPr="00501955">
        <w:rPr>
          <w:rFonts w:ascii="Arial" w:hAnsi="Arial" w:cs="Arial"/>
          <w:color w:val="2A2A2A"/>
        </w:rPr>
        <w:t>of</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9"/>
        </w:rPr>
        <w:t xml:space="preserve"> </w:t>
      </w:r>
      <w:r w:rsidRPr="00501955">
        <w:rPr>
          <w:rFonts w:ascii="Arial" w:hAnsi="Arial" w:cs="Arial"/>
          <w:color w:val="2A2A2A"/>
        </w:rPr>
        <w:t>provisions</w:t>
      </w:r>
      <w:r w:rsidRPr="00501955">
        <w:rPr>
          <w:rFonts w:ascii="Arial" w:hAnsi="Arial" w:cs="Arial"/>
          <w:color w:val="2A2A2A"/>
          <w:spacing w:val="-4"/>
        </w:rPr>
        <w:t xml:space="preserve"> </w:t>
      </w:r>
      <w:r w:rsidRPr="00501955">
        <w:rPr>
          <w:rFonts w:ascii="Arial" w:hAnsi="Arial" w:cs="Arial"/>
          <w:color w:val="2A2A2A"/>
        </w:rPr>
        <w:t>of Municipal Council Policies,</w:t>
      </w:r>
      <w:r w:rsidRPr="00C91BD6">
        <w:rPr>
          <w:rFonts w:ascii="Aptos" w:hAnsi="Aptos"/>
          <w:b/>
          <w:bCs/>
          <w:lang w:val="en-ZA"/>
        </w:rPr>
        <w:t xml:space="preserve"> </w:t>
      </w:r>
      <w:r w:rsidRPr="00C91BD6">
        <w:rPr>
          <w:rFonts w:ascii="Arial" w:hAnsi="Arial" w:cs="Arial"/>
          <w:color w:val="2A2A2A"/>
          <w:lang w:val="en-ZA"/>
        </w:rPr>
        <w:t>Municipal Systems Act of 2000 as amended or any other relevant legislation</w:t>
      </w:r>
      <w:r w:rsidRPr="00C91BD6">
        <w:rPr>
          <w:rFonts w:ascii="Arial" w:hAnsi="Arial" w:cs="Arial"/>
          <w:color w:val="2A2A2A"/>
        </w:rPr>
        <w:t>;</w:t>
      </w:r>
    </w:p>
    <w:p w14:paraId="1E0892CD" w14:textId="77777777" w:rsidR="00653432" w:rsidRPr="00501955" w:rsidRDefault="00653432" w:rsidP="00653432">
      <w:pPr>
        <w:pStyle w:val="ListParagraph"/>
        <w:numPr>
          <w:ilvl w:val="0"/>
          <w:numId w:val="1"/>
        </w:numPr>
        <w:tabs>
          <w:tab w:val="left" w:pos="850"/>
        </w:tabs>
        <w:spacing w:line="237" w:lineRule="auto"/>
        <w:ind w:left="850" w:right="109"/>
        <w:jc w:val="both"/>
        <w:rPr>
          <w:rFonts w:ascii="Arial" w:hAnsi="Arial" w:cs="Arial"/>
        </w:rPr>
      </w:pPr>
      <w:r w:rsidRPr="00501955">
        <w:rPr>
          <w:rFonts w:ascii="Arial" w:hAnsi="Arial" w:cs="Arial"/>
          <w:color w:val="2A2A2A"/>
        </w:rPr>
        <w:t>If</w:t>
      </w:r>
      <w:r w:rsidRPr="00501955">
        <w:rPr>
          <w:rFonts w:ascii="Arial" w:hAnsi="Arial" w:cs="Arial"/>
          <w:color w:val="2A2A2A"/>
          <w:spacing w:val="-7"/>
        </w:rPr>
        <w:t xml:space="preserve"> </w:t>
      </w:r>
      <w:r w:rsidRPr="00501955">
        <w:rPr>
          <w:rFonts w:ascii="Arial" w:hAnsi="Arial" w:cs="Arial"/>
          <w:color w:val="2A2A2A"/>
        </w:rPr>
        <w:t>no</w:t>
      </w:r>
      <w:r w:rsidRPr="00501955">
        <w:rPr>
          <w:rFonts w:ascii="Arial" w:hAnsi="Arial" w:cs="Arial"/>
          <w:color w:val="2A2A2A"/>
          <w:spacing w:val="-9"/>
        </w:rPr>
        <w:t xml:space="preserve"> </w:t>
      </w:r>
      <w:r w:rsidRPr="00501955">
        <w:rPr>
          <w:rFonts w:ascii="Arial" w:hAnsi="Arial" w:cs="Arial"/>
          <w:color w:val="2A2A2A"/>
        </w:rPr>
        <w:t>communication</w:t>
      </w:r>
      <w:r w:rsidRPr="00501955">
        <w:rPr>
          <w:rFonts w:ascii="Arial" w:hAnsi="Arial" w:cs="Arial"/>
          <w:color w:val="2A2A2A"/>
          <w:spacing w:val="-9"/>
        </w:rPr>
        <w:t xml:space="preserve"> </w:t>
      </w:r>
      <w:r w:rsidRPr="00501955">
        <w:rPr>
          <w:rFonts w:ascii="Arial" w:hAnsi="Arial" w:cs="Arial"/>
          <w:color w:val="2A2A2A"/>
        </w:rPr>
        <w:t>has</w:t>
      </w:r>
      <w:r w:rsidRPr="00501955">
        <w:rPr>
          <w:rFonts w:ascii="Arial" w:hAnsi="Arial" w:cs="Arial"/>
          <w:color w:val="2A2A2A"/>
          <w:spacing w:val="-11"/>
        </w:rPr>
        <w:t xml:space="preserve"> </w:t>
      </w:r>
      <w:r w:rsidRPr="00501955">
        <w:rPr>
          <w:rFonts w:ascii="Arial" w:hAnsi="Arial" w:cs="Arial"/>
          <w:color w:val="2A2A2A"/>
        </w:rPr>
        <w:t>been</w:t>
      </w:r>
      <w:r w:rsidRPr="00501955">
        <w:rPr>
          <w:rFonts w:ascii="Arial" w:hAnsi="Arial" w:cs="Arial"/>
          <w:color w:val="2A2A2A"/>
          <w:spacing w:val="-7"/>
        </w:rPr>
        <w:t xml:space="preserve"> </w:t>
      </w:r>
      <w:r w:rsidRPr="00501955">
        <w:rPr>
          <w:rFonts w:ascii="Arial" w:hAnsi="Arial" w:cs="Arial"/>
          <w:color w:val="2A2A2A"/>
        </w:rPr>
        <w:t>received</w:t>
      </w:r>
      <w:r w:rsidRPr="00501955">
        <w:rPr>
          <w:rFonts w:ascii="Arial" w:hAnsi="Arial" w:cs="Arial"/>
          <w:color w:val="2A2A2A"/>
          <w:spacing w:val="-12"/>
        </w:rPr>
        <w:t xml:space="preserve"> </w:t>
      </w:r>
      <w:r w:rsidRPr="00501955">
        <w:rPr>
          <w:rFonts w:ascii="Arial" w:hAnsi="Arial" w:cs="Arial"/>
          <w:color w:val="2A2A2A"/>
        </w:rPr>
        <w:t>from</w:t>
      </w:r>
      <w:r w:rsidRPr="00501955">
        <w:rPr>
          <w:rFonts w:ascii="Arial" w:hAnsi="Arial" w:cs="Arial"/>
          <w:color w:val="2A2A2A"/>
          <w:spacing w:val="-8"/>
        </w:rPr>
        <w:t xml:space="preserve"> </w:t>
      </w:r>
      <w:r w:rsidRPr="00501955">
        <w:rPr>
          <w:rFonts w:ascii="Arial" w:hAnsi="Arial" w:cs="Arial"/>
          <w:color w:val="2A2A2A"/>
        </w:rPr>
        <w:t>us</w:t>
      </w:r>
      <w:r w:rsidRPr="00501955">
        <w:rPr>
          <w:rFonts w:ascii="Arial" w:hAnsi="Arial" w:cs="Arial"/>
          <w:color w:val="2A2A2A"/>
          <w:spacing w:val="-6"/>
        </w:rPr>
        <w:t xml:space="preserve"> </w:t>
      </w:r>
      <w:r w:rsidRPr="00501955">
        <w:rPr>
          <w:rFonts w:ascii="Arial" w:hAnsi="Arial" w:cs="Arial"/>
          <w:color w:val="2A2A2A"/>
        </w:rPr>
        <w:t>within</w:t>
      </w:r>
      <w:r w:rsidRPr="00501955">
        <w:rPr>
          <w:rFonts w:ascii="Arial" w:hAnsi="Arial" w:cs="Arial"/>
          <w:color w:val="2A2A2A"/>
          <w:spacing w:val="-6"/>
        </w:rPr>
        <w:t xml:space="preserve"> </w:t>
      </w:r>
      <w:r w:rsidRPr="00501955">
        <w:rPr>
          <w:rFonts w:ascii="Arial" w:hAnsi="Arial" w:cs="Arial"/>
          <w:color w:val="2A2A2A"/>
        </w:rPr>
        <w:t>thirty</w:t>
      </w:r>
      <w:r w:rsidRPr="00501955">
        <w:rPr>
          <w:rFonts w:ascii="Arial" w:hAnsi="Arial" w:cs="Arial"/>
          <w:color w:val="2A2A2A"/>
          <w:spacing w:val="-11"/>
        </w:rPr>
        <w:t xml:space="preserve"> </w:t>
      </w:r>
      <w:r w:rsidRPr="00501955">
        <w:rPr>
          <w:rFonts w:ascii="Arial" w:hAnsi="Arial" w:cs="Arial"/>
          <w:color w:val="2A2A2A"/>
        </w:rPr>
        <w:t>(30)</w:t>
      </w:r>
      <w:r w:rsidRPr="00501955">
        <w:rPr>
          <w:rFonts w:ascii="Arial" w:hAnsi="Arial" w:cs="Arial"/>
          <w:color w:val="2A2A2A"/>
          <w:spacing w:val="-8"/>
        </w:rPr>
        <w:t xml:space="preserve"> </w:t>
      </w:r>
      <w:r w:rsidRPr="00501955">
        <w:rPr>
          <w:rFonts w:ascii="Arial" w:hAnsi="Arial" w:cs="Arial"/>
          <w:color w:val="2A2A2A"/>
        </w:rPr>
        <w:t>days</w:t>
      </w:r>
      <w:r w:rsidRPr="00501955">
        <w:rPr>
          <w:rFonts w:ascii="Arial" w:hAnsi="Arial" w:cs="Arial"/>
          <w:color w:val="2A2A2A"/>
          <w:spacing w:val="-8"/>
        </w:rPr>
        <w:t xml:space="preserve"> </w:t>
      </w:r>
      <w:r w:rsidRPr="00501955">
        <w:rPr>
          <w:rFonts w:ascii="Arial" w:hAnsi="Arial" w:cs="Arial"/>
          <w:color w:val="2A2A2A"/>
        </w:rPr>
        <w:t>after</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closing date, please consider your application not successful. The Municipality reserves the right to appoint or not appoint any person.</w:t>
      </w:r>
    </w:p>
    <w:p w14:paraId="49F491BF" w14:textId="77777777" w:rsidR="00653432" w:rsidRPr="00501955" w:rsidRDefault="00653432" w:rsidP="00653432">
      <w:pPr>
        <w:pStyle w:val="ListParagraph"/>
        <w:numPr>
          <w:ilvl w:val="0"/>
          <w:numId w:val="1"/>
        </w:numPr>
        <w:tabs>
          <w:tab w:val="left" w:pos="850"/>
        </w:tabs>
        <w:spacing w:before="5" w:line="237" w:lineRule="auto"/>
        <w:ind w:left="850" w:right="112"/>
        <w:jc w:val="both"/>
        <w:rPr>
          <w:rFonts w:ascii="Arial" w:hAnsi="Arial" w:cs="Arial"/>
        </w:rPr>
      </w:pPr>
      <w:r w:rsidRPr="00501955">
        <w:rPr>
          <w:rFonts w:ascii="Arial" w:hAnsi="Arial" w:cs="Arial"/>
          <w:color w:val="2A2A2A"/>
        </w:rPr>
        <w:t>Canvassing for the appointment is strictly prohibited and any collaborating evidence thereof will automatically disqualify the applicant.</w:t>
      </w:r>
    </w:p>
    <w:p w14:paraId="46882CF8" w14:textId="77777777" w:rsidR="00653432" w:rsidRPr="00501955" w:rsidRDefault="00653432" w:rsidP="00653432">
      <w:pPr>
        <w:pStyle w:val="ListParagraph"/>
        <w:numPr>
          <w:ilvl w:val="0"/>
          <w:numId w:val="1"/>
        </w:numPr>
        <w:tabs>
          <w:tab w:val="left" w:pos="850"/>
        </w:tabs>
        <w:spacing w:before="79"/>
        <w:ind w:left="850" w:right="112"/>
        <w:jc w:val="both"/>
        <w:rPr>
          <w:rFonts w:ascii="Arial" w:hAnsi="Arial" w:cs="Arial"/>
        </w:rPr>
      </w:pPr>
      <w:r w:rsidRPr="00501955">
        <w:rPr>
          <w:rFonts w:ascii="Arial" w:hAnsi="Arial" w:cs="Arial"/>
          <w:color w:val="2A2A2A"/>
        </w:rPr>
        <w:t>If you meet the stated requirements, a fully completed Annexure C Application Form, Detailed Curriculum Vitae, recently certified copies of all qualifications, a recently certified</w:t>
      </w:r>
      <w:r w:rsidRPr="00501955">
        <w:rPr>
          <w:rFonts w:ascii="Arial" w:hAnsi="Arial" w:cs="Arial"/>
          <w:color w:val="2A2A2A"/>
          <w:spacing w:val="-5"/>
        </w:rPr>
        <w:t xml:space="preserve"> </w:t>
      </w:r>
      <w:r w:rsidRPr="00501955">
        <w:rPr>
          <w:rFonts w:ascii="Arial" w:hAnsi="Arial" w:cs="Arial"/>
          <w:color w:val="2A2A2A"/>
        </w:rPr>
        <w:t>copy</w:t>
      </w:r>
      <w:r w:rsidRPr="00501955">
        <w:rPr>
          <w:rFonts w:ascii="Arial" w:hAnsi="Arial" w:cs="Arial"/>
          <w:color w:val="2A2A2A"/>
          <w:spacing w:val="-5"/>
        </w:rPr>
        <w:t xml:space="preserve"> </w:t>
      </w:r>
      <w:r w:rsidRPr="00501955">
        <w:rPr>
          <w:rFonts w:ascii="Arial" w:hAnsi="Arial" w:cs="Arial"/>
          <w:color w:val="2A2A2A"/>
        </w:rPr>
        <w:t>of</w:t>
      </w:r>
      <w:r w:rsidRPr="00501955">
        <w:rPr>
          <w:rFonts w:ascii="Arial" w:hAnsi="Arial" w:cs="Arial"/>
          <w:color w:val="2A2A2A"/>
          <w:spacing w:val="-4"/>
        </w:rPr>
        <w:t xml:space="preserve"> </w:t>
      </w:r>
      <w:r w:rsidRPr="00501955">
        <w:rPr>
          <w:rFonts w:ascii="Arial" w:hAnsi="Arial" w:cs="Arial"/>
          <w:color w:val="2A2A2A"/>
        </w:rPr>
        <w:t>the</w:t>
      </w:r>
      <w:r w:rsidRPr="00501955">
        <w:rPr>
          <w:rFonts w:ascii="Arial" w:hAnsi="Arial" w:cs="Arial"/>
          <w:color w:val="2A2A2A"/>
          <w:spacing w:val="-5"/>
        </w:rPr>
        <w:t xml:space="preserve"> </w:t>
      </w:r>
      <w:r w:rsidRPr="00501955">
        <w:rPr>
          <w:rFonts w:ascii="Arial" w:hAnsi="Arial" w:cs="Arial"/>
          <w:color w:val="2A2A2A"/>
        </w:rPr>
        <w:t>Identity</w:t>
      </w:r>
      <w:r w:rsidRPr="00501955">
        <w:rPr>
          <w:rFonts w:ascii="Arial" w:hAnsi="Arial" w:cs="Arial"/>
          <w:color w:val="2A2A2A"/>
          <w:spacing w:val="-2"/>
        </w:rPr>
        <w:t xml:space="preserve"> </w:t>
      </w:r>
      <w:r w:rsidRPr="00501955">
        <w:rPr>
          <w:rFonts w:ascii="Arial" w:hAnsi="Arial" w:cs="Arial"/>
          <w:color w:val="2A2A2A"/>
        </w:rPr>
        <w:t>Document</w:t>
      </w:r>
      <w:r w:rsidRPr="00501955">
        <w:rPr>
          <w:rFonts w:ascii="Arial" w:hAnsi="Arial" w:cs="Arial"/>
          <w:color w:val="2A2A2A"/>
          <w:spacing w:val="-1"/>
        </w:rPr>
        <w:t xml:space="preserve"> </w:t>
      </w:r>
      <w:r w:rsidRPr="00501955">
        <w:rPr>
          <w:rFonts w:ascii="Arial" w:hAnsi="Arial" w:cs="Arial"/>
          <w:color w:val="2A2A2A"/>
        </w:rPr>
        <w:t>and</w:t>
      </w:r>
      <w:r w:rsidRPr="00501955">
        <w:rPr>
          <w:rFonts w:ascii="Arial" w:hAnsi="Arial" w:cs="Arial"/>
          <w:color w:val="2A2A2A"/>
          <w:spacing w:val="-5"/>
        </w:rPr>
        <w:t xml:space="preserve"> </w:t>
      </w:r>
      <w:r w:rsidRPr="00501955">
        <w:rPr>
          <w:rFonts w:ascii="Arial" w:hAnsi="Arial" w:cs="Arial"/>
          <w:color w:val="2A2A2A"/>
        </w:rPr>
        <w:t>Driver’s</w:t>
      </w:r>
      <w:r w:rsidRPr="00501955">
        <w:rPr>
          <w:rFonts w:ascii="Arial" w:hAnsi="Arial" w:cs="Arial"/>
          <w:color w:val="2A2A2A"/>
          <w:spacing w:val="-2"/>
        </w:rPr>
        <w:t xml:space="preserve"> </w:t>
      </w:r>
      <w:r w:rsidRPr="00501955">
        <w:rPr>
          <w:rFonts w:ascii="Arial" w:hAnsi="Arial" w:cs="Arial"/>
          <w:color w:val="2A2A2A"/>
        </w:rPr>
        <w:t>License</w:t>
      </w:r>
      <w:r w:rsidRPr="00501955">
        <w:rPr>
          <w:rFonts w:ascii="Arial" w:hAnsi="Arial" w:cs="Arial"/>
          <w:color w:val="2A2A2A"/>
          <w:spacing w:val="-3"/>
        </w:rPr>
        <w:t xml:space="preserve"> </w:t>
      </w:r>
      <w:r w:rsidRPr="00501955">
        <w:rPr>
          <w:rFonts w:ascii="Arial" w:hAnsi="Arial" w:cs="Arial"/>
          <w:color w:val="2A2A2A"/>
        </w:rPr>
        <w:t>(certified</w:t>
      </w:r>
      <w:r w:rsidRPr="00501955">
        <w:rPr>
          <w:rFonts w:ascii="Arial" w:hAnsi="Arial" w:cs="Arial"/>
          <w:color w:val="2A2A2A"/>
          <w:spacing w:val="-3"/>
        </w:rPr>
        <w:t xml:space="preserve"> </w:t>
      </w:r>
      <w:r w:rsidRPr="00501955">
        <w:rPr>
          <w:rFonts w:ascii="Arial" w:hAnsi="Arial" w:cs="Arial"/>
          <w:color w:val="2A2A2A"/>
        </w:rPr>
        <w:t>copies</w:t>
      </w:r>
      <w:r w:rsidRPr="00501955">
        <w:rPr>
          <w:rFonts w:ascii="Arial" w:hAnsi="Arial" w:cs="Arial"/>
          <w:color w:val="2A2A2A"/>
          <w:spacing w:val="-3"/>
        </w:rPr>
        <w:t xml:space="preserve"> </w:t>
      </w:r>
      <w:r w:rsidRPr="00501955">
        <w:rPr>
          <w:rFonts w:ascii="Arial" w:hAnsi="Arial" w:cs="Arial"/>
          <w:color w:val="2A2A2A"/>
        </w:rPr>
        <w:t>must</w:t>
      </w:r>
      <w:r w:rsidRPr="00501955">
        <w:rPr>
          <w:rFonts w:ascii="Arial" w:hAnsi="Arial" w:cs="Arial"/>
          <w:color w:val="2A2A2A"/>
          <w:spacing w:val="-4"/>
        </w:rPr>
        <w:t xml:space="preserve"> </w:t>
      </w:r>
      <w:r w:rsidRPr="00501955">
        <w:rPr>
          <w:rFonts w:ascii="Arial" w:hAnsi="Arial" w:cs="Arial"/>
          <w:color w:val="2A2A2A"/>
        </w:rPr>
        <w:t>not be</w:t>
      </w:r>
      <w:r w:rsidRPr="00501955">
        <w:rPr>
          <w:rFonts w:ascii="Arial" w:hAnsi="Arial" w:cs="Arial"/>
          <w:color w:val="2A2A2A"/>
          <w:spacing w:val="-2"/>
        </w:rPr>
        <w:t xml:space="preserve"> </w:t>
      </w:r>
      <w:r w:rsidRPr="00501955">
        <w:rPr>
          <w:rFonts w:ascii="Arial" w:hAnsi="Arial" w:cs="Arial"/>
          <w:color w:val="2A2A2A"/>
        </w:rPr>
        <w:t>older</w:t>
      </w:r>
      <w:r w:rsidRPr="00501955">
        <w:rPr>
          <w:rFonts w:ascii="Arial" w:hAnsi="Arial" w:cs="Arial"/>
          <w:color w:val="2A2A2A"/>
          <w:spacing w:val="-3"/>
        </w:rPr>
        <w:t xml:space="preserve"> </w:t>
      </w:r>
      <w:r w:rsidRPr="00501955">
        <w:rPr>
          <w:rFonts w:ascii="Arial" w:hAnsi="Arial" w:cs="Arial"/>
          <w:color w:val="2A2A2A"/>
        </w:rPr>
        <w:t>than</w:t>
      </w:r>
      <w:r w:rsidRPr="00501955">
        <w:rPr>
          <w:rFonts w:ascii="Arial" w:hAnsi="Arial" w:cs="Arial"/>
          <w:color w:val="2A2A2A"/>
          <w:spacing w:val="-2"/>
        </w:rPr>
        <w:t xml:space="preserve"> </w:t>
      </w:r>
      <w:r w:rsidRPr="00501955">
        <w:rPr>
          <w:rFonts w:ascii="Arial" w:hAnsi="Arial" w:cs="Arial"/>
          <w:color w:val="2A2A2A"/>
        </w:rPr>
        <w:t>3</w:t>
      </w:r>
      <w:r w:rsidRPr="00501955">
        <w:rPr>
          <w:rFonts w:ascii="Arial" w:hAnsi="Arial" w:cs="Arial"/>
          <w:color w:val="2A2A2A"/>
          <w:spacing w:val="-6"/>
        </w:rPr>
        <w:t xml:space="preserve"> </w:t>
      </w:r>
      <w:r w:rsidRPr="00501955">
        <w:rPr>
          <w:rFonts w:ascii="Arial" w:hAnsi="Arial" w:cs="Arial"/>
          <w:color w:val="2A2A2A"/>
        </w:rPr>
        <w:t>months)</w:t>
      </w:r>
      <w:r w:rsidRPr="00501955">
        <w:rPr>
          <w:rFonts w:ascii="Arial" w:hAnsi="Arial" w:cs="Arial"/>
          <w:color w:val="2A2A2A"/>
          <w:spacing w:val="-3"/>
        </w:rPr>
        <w:t xml:space="preserve"> </w:t>
      </w:r>
      <w:r w:rsidRPr="00501955">
        <w:rPr>
          <w:rFonts w:ascii="Arial" w:hAnsi="Arial" w:cs="Arial"/>
          <w:color w:val="2A2A2A"/>
        </w:rPr>
        <w:t>and</w:t>
      </w:r>
      <w:r w:rsidRPr="00501955">
        <w:rPr>
          <w:rFonts w:ascii="Arial" w:hAnsi="Arial" w:cs="Arial"/>
          <w:color w:val="2A2A2A"/>
          <w:spacing w:val="-2"/>
        </w:rPr>
        <w:t xml:space="preserve"> </w:t>
      </w:r>
      <w:r w:rsidRPr="00501955">
        <w:rPr>
          <w:rFonts w:ascii="Arial" w:hAnsi="Arial" w:cs="Arial"/>
          <w:color w:val="2A2A2A"/>
        </w:rPr>
        <w:t>proof of Competency</w:t>
      </w:r>
      <w:r w:rsidRPr="00501955">
        <w:rPr>
          <w:rFonts w:ascii="Arial" w:hAnsi="Arial" w:cs="Arial"/>
          <w:color w:val="2A2A2A"/>
          <w:spacing w:val="-1"/>
        </w:rPr>
        <w:t xml:space="preserve"> </w:t>
      </w:r>
      <w:r w:rsidRPr="00501955">
        <w:rPr>
          <w:rFonts w:ascii="Arial" w:hAnsi="Arial" w:cs="Arial"/>
          <w:color w:val="2A2A2A"/>
        </w:rPr>
        <w:t>level, where</w:t>
      </w:r>
      <w:r w:rsidRPr="00501955">
        <w:rPr>
          <w:rFonts w:ascii="Arial" w:hAnsi="Arial" w:cs="Arial"/>
          <w:color w:val="2A2A2A"/>
          <w:spacing w:val="-2"/>
        </w:rPr>
        <w:t xml:space="preserve"> </w:t>
      </w:r>
      <w:r w:rsidRPr="00501955">
        <w:rPr>
          <w:rFonts w:ascii="Arial" w:hAnsi="Arial" w:cs="Arial"/>
          <w:color w:val="2A2A2A"/>
        </w:rPr>
        <w:t>applicable</w:t>
      </w:r>
      <w:r w:rsidRPr="00501955">
        <w:rPr>
          <w:rFonts w:ascii="Arial" w:hAnsi="Arial" w:cs="Arial"/>
          <w:color w:val="2A2A2A"/>
          <w:spacing w:val="-2"/>
        </w:rPr>
        <w:t xml:space="preserve"> </w:t>
      </w:r>
      <w:r w:rsidRPr="00501955">
        <w:rPr>
          <w:rFonts w:ascii="Arial" w:hAnsi="Arial" w:cs="Arial"/>
          <w:color w:val="2A2A2A"/>
        </w:rPr>
        <w:t>is</w:t>
      </w:r>
      <w:r w:rsidRPr="00501955">
        <w:rPr>
          <w:rFonts w:ascii="Arial" w:hAnsi="Arial" w:cs="Arial"/>
          <w:color w:val="2A2A2A"/>
          <w:spacing w:val="-2"/>
        </w:rPr>
        <w:t xml:space="preserve"> </w:t>
      </w:r>
      <w:r w:rsidRPr="00501955">
        <w:rPr>
          <w:rFonts w:ascii="Arial" w:hAnsi="Arial" w:cs="Arial"/>
          <w:color w:val="2A2A2A"/>
        </w:rPr>
        <w:t>required.</w:t>
      </w:r>
    </w:p>
    <w:p w14:paraId="7132051A" w14:textId="77777777" w:rsidR="00653432" w:rsidRPr="00501955" w:rsidRDefault="00653432" w:rsidP="00653432">
      <w:pPr>
        <w:pStyle w:val="ListParagraph"/>
        <w:numPr>
          <w:ilvl w:val="0"/>
          <w:numId w:val="1"/>
        </w:numPr>
        <w:tabs>
          <w:tab w:val="left" w:pos="850"/>
        </w:tabs>
        <w:spacing w:line="237" w:lineRule="auto"/>
        <w:ind w:left="850" w:right="114"/>
        <w:jc w:val="both"/>
        <w:rPr>
          <w:rFonts w:ascii="Arial" w:hAnsi="Arial" w:cs="Arial"/>
        </w:rPr>
      </w:pPr>
      <w:r w:rsidRPr="00501955">
        <w:rPr>
          <w:rFonts w:ascii="Arial" w:hAnsi="Arial" w:cs="Arial"/>
          <w:color w:val="2A2A2A"/>
        </w:rPr>
        <w:t>No fax or e-mailed applications will be considered; applications received after the closing date indicated below will not be accepted.</w:t>
      </w:r>
    </w:p>
    <w:p w14:paraId="26FA9C93" w14:textId="77777777" w:rsidR="00653432" w:rsidRDefault="00653432" w:rsidP="00653432">
      <w:pPr>
        <w:pStyle w:val="BodyText"/>
        <w:rPr>
          <w:rFonts w:ascii="Arial" w:hAnsi="Arial" w:cs="Arial"/>
        </w:rPr>
      </w:pPr>
    </w:p>
    <w:p w14:paraId="77557D0E" w14:textId="77777777" w:rsidR="00653432" w:rsidRDefault="00653432" w:rsidP="00653432">
      <w:pPr>
        <w:pStyle w:val="BodyText"/>
        <w:rPr>
          <w:rFonts w:ascii="Arial" w:hAnsi="Arial" w:cs="Arial"/>
        </w:rPr>
      </w:pPr>
    </w:p>
    <w:p w14:paraId="25AB7122" w14:textId="77777777" w:rsidR="00653432" w:rsidRPr="00653432" w:rsidRDefault="00653432" w:rsidP="00653432">
      <w:pPr>
        <w:widowControl/>
        <w:autoSpaceDE/>
        <w:autoSpaceDN/>
        <w:rPr>
          <w:rFonts w:ascii="Arial" w:eastAsia="Calibri" w:hAnsi="Arial" w:cs="Arial"/>
          <w:b/>
          <w:bCs/>
          <w:lang w:val="en-ZA"/>
          <w14:ligatures w14:val="standardContextual"/>
        </w:rPr>
      </w:pPr>
      <w:r w:rsidRPr="00653432">
        <w:rPr>
          <w:rFonts w:ascii="Arial" w:eastAsia="Calibri" w:hAnsi="Arial" w:cs="Arial"/>
          <w:b/>
          <w:bCs/>
          <w:lang w:val="en-ZA"/>
          <w14:ligatures w14:val="standardContextual"/>
        </w:rPr>
        <w:lastRenderedPageBreak/>
        <w:t>Conditions</w:t>
      </w:r>
    </w:p>
    <w:p w14:paraId="3D1FE052" w14:textId="77777777" w:rsidR="00653432" w:rsidRPr="00653432" w:rsidRDefault="00653432" w:rsidP="00653432">
      <w:pPr>
        <w:widowControl/>
        <w:autoSpaceDE/>
        <w:autoSpaceDN/>
        <w:rPr>
          <w:rFonts w:ascii="Arial" w:eastAsia="Calibri" w:hAnsi="Arial" w:cs="Arial"/>
          <w:lang w:val="en-ZA"/>
          <w14:ligatures w14:val="standardContextual"/>
        </w:rPr>
      </w:pPr>
    </w:p>
    <w:p w14:paraId="0AED81C2" w14:textId="77777777" w:rsidR="00653432" w:rsidRPr="00653432" w:rsidRDefault="00653432" w:rsidP="00653432">
      <w:pPr>
        <w:widowControl/>
        <w:numPr>
          <w:ilvl w:val="0"/>
          <w:numId w:val="3"/>
        </w:numPr>
        <w:autoSpaceDE/>
        <w:autoSpaceDN/>
        <w:jc w:val="both"/>
        <w:rPr>
          <w:rFonts w:ascii="Arial" w:eastAsia="Times New Roman" w:hAnsi="Arial" w:cs="Arial"/>
          <w:lang w:val="en-ZA"/>
        </w:rPr>
      </w:pPr>
      <w:r w:rsidRPr="00653432">
        <w:rPr>
          <w:rFonts w:ascii="Arial" w:eastAsia="Times New Roman" w:hAnsi="Arial" w:cs="Arial"/>
          <w:lang w:val="en-ZA"/>
          <w14:ligatures w14:val="standardContextual"/>
        </w:rPr>
        <w:t>All shortlisted applicants will be subjected to security vetting, which includes verification of qualifications, reference checks, possible criminal records, financial misconduct, nationality etc.</w:t>
      </w:r>
    </w:p>
    <w:p w14:paraId="5497AC64" w14:textId="77777777" w:rsidR="00653432" w:rsidRPr="00653432" w:rsidRDefault="00653432" w:rsidP="00653432">
      <w:pPr>
        <w:widowControl/>
        <w:numPr>
          <w:ilvl w:val="0"/>
          <w:numId w:val="3"/>
        </w:numPr>
        <w:autoSpaceDE/>
        <w:autoSpaceDN/>
        <w:spacing w:line="276" w:lineRule="auto"/>
        <w:jc w:val="both"/>
        <w:rPr>
          <w:rFonts w:ascii="Arial" w:eastAsia="Times New Roman" w:hAnsi="Arial" w:cs="Arial"/>
          <w:lang w:val="en-ZA"/>
          <w14:ligatures w14:val="standardContextual"/>
        </w:rPr>
      </w:pPr>
      <w:r w:rsidRPr="00653432">
        <w:rPr>
          <w:rFonts w:ascii="Arial" w:eastAsia="Times New Roman" w:hAnsi="Arial" w:cs="Arial"/>
          <w:lang w:val="en-ZA"/>
          <w14:ligatures w14:val="standardContextual"/>
        </w:rPr>
        <w:t>The candidates will be required to disclose all financial interests.</w:t>
      </w:r>
    </w:p>
    <w:p w14:paraId="59BD6C04" w14:textId="77777777" w:rsidR="00653432" w:rsidRPr="00653432" w:rsidRDefault="00653432" w:rsidP="00653432">
      <w:pPr>
        <w:widowControl/>
        <w:numPr>
          <w:ilvl w:val="0"/>
          <w:numId w:val="3"/>
        </w:numPr>
        <w:autoSpaceDE/>
        <w:autoSpaceDN/>
        <w:spacing w:line="276" w:lineRule="auto"/>
        <w:jc w:val="both"/>
        <w:rPr>
          <w:rFonts w:ascii="Arial" w:eastAsia="Times New Roman" w:hAnsi="Arial" w:cs="Arial"/>
          <w:lang w:val="en-ZA"/>
          <w14:ligatures w14:val="standardContextual"/>
        </w:rPr>
      </w:pPr>
      <w:r w:rsidRPr="00653432">
        <w:rPr>
          <w:rFonts w:ascii="Arial" w:eastAsia="Times New Roman" w:hAnsi="Arial" w:cs="Arial"/>
          <w:lang w:val="en-ZA"/>
          <w14:ligatures w14:val="standardContextual"/>
        </w:rPr>
        <w:t>The appointment of successful candidate is subjected to the signing of employment contracts and performance agreements in terms of Section 57 of the Municipal Systems Act. The appointment will be done in accordance with the Regulations on appointment and conditions of employment of Senior Managers</w:t>
      </w:r>
    </w:p>
    <w:p w14:paraId="5F4BCE7B" w14:textId="77777777" w:rsidR="00653432" w:rsidRPr="00653432" w:rsidRDefault="00653432">
      <w:pPr>
        <w:spacing w:before="1"/>
        <w:ind w:left="120"/>
        <w:rPr>
          <w:rFonts w:ascii="Arial" w:hAnsi="Arial" w:cs="Arial"/>
          <w:b/>
        </w:rPr>
      </w:pPr>
    </w:p>
    <w:p w14:paraId="14D3770E" w14:textId="77777777" w:rsidR="00921B54" w:rsidRDefault="00921B54">
      <w:pPr>
        <w:pStyle w:val="BodyText"/>
        <w:rPr>
          <w:rFonts w:ascii="Arial" w:hAnsi="Arial" w:cs="Arial"/>
        </w:rPr>
      </w:pPr>
    </w:p>
    <w:p w14:paraId="64B66516" w14:textId="77777777" w:rsidR="00921B54" w:rsidRPr="00501955" w:rsidRDefault="00921B54">
      <w:pPr>
        <w:pStyle w:val="BodyText"/>
        <w:rPr>
          <w:rFonts w:ascii="Arial" w:hAnsi="Arial" w:cs="Arial"/>
        </w:rPr>
      </w:pPr>
    </w:p>
    <w:p w14:paraId="6D73F0C3" w14:textId="77777777" w:rsidR="008D75D7" w:rsidRPr="00501955" w:rsidRDefault="008D75D7">
      <w:pPr>
        <w:pStyle w:val="BodyText"/>
        <w:spacing w:before="30"/>
        <w:rPr>
          <w:rFonts w:ascii="Arial" w:hAnsi="Arial" w:cs="Arial"/>
        </w:rPr>
      </w:pPr>
    </w:p>
    <w:p w14:paraId="13E86526" w14:textId="77777777" w:rsidR="008D75D7" w:rsidRPr="00501955" w:rsidRDefault="00000000">
      <w:pPr>
        <w:pStyle w:val="BodyText"/>
        <w:spacing w:before="1" w:line="252" w:lineRule="auto"/>
        <w:ind w:left="106" w:right="3054"/>
        <w:rPr>
          <w:rFonts w:ascii="Arial" w:hAnsi="Arial" w:cs="Arial"/>
        </w:rPr>
      </w:pPr>
      <w:r w:rsidRPr="00501955">
        <w:rPr>
          <w:rFonts w:ascii="Arial" w:hAnsi="Arial" w:cs="Arial"/>
          <w:color w:val="2A2A2A"/>
        </w:rPr>
        <w:t>Applications</w:t>
      </w:r>
      <w:r w:rsidRPr="00501955">
        <w:rPr>
          <w:rFonts w:ascii="Arial" w:hAnsi="Arial" w:cs="Arial"/>
          <w:color w:val="2A2A2A"/>
          <w:spacing w:val="-4"/>
        </w:rPr>
        <w:t xml:space="preserve"> </w:t>
      </w:r>
      <w:r w:rsidRPr="00501955">
        <w:rPr>
          <w:rFonts w:ascii="Arial" w:hAnsi="Arial" w:cs="Arial"/>
          <w:color w:val="2A2A2A"/>
        </w:rPr>
        <w:t>can</w:t>
      </w:r>
      <w:r w:rsidRPr="00501955">
        <w:rPr>
          <w:rFonts w:ascii="Arial" w:hAnsi="Arial" w:cs="Arial"/>
          <w:color w:val="2A2A2A"/>
          <w:spacing w:val="-4"/>
        </w:rPr>
        <w:t xml:space="preserve"> </w:t>
      </w:r>
      <w:r w:rsidRPr="00501955">
        <w:rPr>
          <w:rFonts w:ascii="Arial" w:hAnsi="Arial" w:cs="Arial"/>
          <w:color w:val="2A2A2A"/>
        </w:rPr>
        <w:t>be</w:t>
      </w:r>
      <w:r w:rsidRPr="00501955">
        <w:rPr>
          <w:rFonts w:ascii="Arial" w:hAnsi="Arial" w:cs="Arial"/>
          <w:color w:val="2A2A2A"/>
          <w:spacing w:val="-6"/>
        </w:rPr>
        <w:t xml:space="preserve"> </w:t>
      </w:r>
      <w:r w:rsidRPr="00501955">
        <w:rPr>
          <w:rFonts w:ascii="Arial" w:hAnsi="Arial" w:cs="Arial"/>
          <w:color w:val="2A2A2A"/>
        </w:rPr>
        <w:t>posted</w:t>
      </w:r>
      <w:r w:rsidRPr="00501955">
        <w:rPr>
          <w:rFonts w:ascii="Arial" w:hAnsi="Arial" w:cs="Arial"/>
          <w:color w:val="2A2A2A"/>
          <w:spacing w:val="-4"/>
        </w:rPr>
        <w:t xml:space="preserve"> </w:t>
      </w:r>
      <w:r w:rsidRPr="00501955">
        <w:rPr>
          <w:rFonts w:ascii="Arial" w:hAnsi="Arial" w:cs="Arial"/>
          <w:color w:val="2A2A2A"/>
        </w:rPr>
        <w:t>to</w:t>
      </w:r>
      <w:r w:rsidRPr="00501955">
        <w:rPr>
          <w:rFonts w:ascii="Arial" w:hAnsi="Arial" w:cs="Arial"/>
          <w:color w:val="2A2A2A"/>
          <w:spacing w:val="-6"/>
        </w:rPr>
        <w:t xml:space="preserve"> </w:t>
      </w:r>
      <w:r w:rsidRPr="00501955">
        <w:rPr>
          <w:rFonts w:ascii="Arial" w:hAnsi="Arial" w:cs="Arial"/>
          <w:color w:val="2A2A2A"/>
        </w:rPr>
        <w:t>The</w:t>
      </w:r>
      <w:r w:rsidRPr="00501955">
        <w:rPr>
          <w:rFonts w:ascii="Arial" w:hAnsi="Arial" w:cs="Arial"/>
          <w:color w:val="2A2A2A"/>
          <w:spacing w:val="-6"/>
        </w:rPr>
        <w:t xml:space="preserve"> </w:t>
      </w:r>
      <w:r w:rsidRPr="00501955">
        <w:rPr>
          <w:rFonts w:ascii="Arial" w:hAnsi="Arial" w:cs="Arial"/>
          <w:color w:val="2A2A2A"/>
        </w:rPr>
        <w:t>Municipal</w:t>
      </w:r>
      <w:r w:rsidRPr="00501955">
        <w:rPr>
          <w:rFonts w:ascii="Arial" w:hAnsi="Arial" w:cs="Arial"/>
          <w:color w:val="2A2A2A"/>
          <w:spacing w:val="-4"/>
        </w:rPr>
        <w:t xml:space="preserve"> </w:t>
      </w:r>
      <w:r w:rsidRPr="00501955">
        <w:rPr>
          <w:rFonts w:ascii="Arial" w:hAnsi="Arial" w:cs="Arial"/>
          <w:color w:val="2A2A2A"/>
        </w:rPr>
        <w:t>Manager Attention: Adv. W Blundin</w:t>
      </w:r>
    </w:p>
    <w:p w14:paraId="557D2378" w14:textId="77777777" w:rsidR="008D75D7" w:rsidRPr="00501955" w:rsidRDefault="00000000">
      <w:pPr>
        <w:pStyle w:val="BodyText"/>
        <w:spacing w:before="1"/>
        <w:ind w:left="106"/>
        <w:rPr>
          <w:rFonts w:ascii="Arial" w:hAnsi="Arial" w:cs="Arial"/>
        </w:rPr>
      </w:pPr>
      <w:r w:rsidRPr="00501955">
        <w:rPr>
          <w:rFonts w:ascii="Arial" w:hAnsi="Arial" w:cs="Arial"/>
          <w:color w:val="2A2A2A"/>
        </w:rPr>
        <w:t>Kgatelopele</w:t>
      </w:r>
      <w:r w:rsidRPr="00501955">
        <w:rPr>
          <w:rFonts w:ascii="Arial" w:hAnsi="Arial" w:cs="Arial"/>
          <w:color w:val="2A2A2A"/>
          <w:spacing w:val="-11"/>
        </w:rPr>
        <w:t xml:space="preserve"> </w:t>
      </w:r>
      <w:r w:rsidRPr="00501955">
        <w:rPr>
          <w:rFonts w:ascii="Arial" w:hAnsi="Arial" w:cs="Arial"/>
          <w:color w:val="2A2A2A"/>
          <w:spacing w:val="-2"/>
        </w:rPr>
        <w:t>Municipality</w:t>
      </w:r>
    </w:p>
    <w:p w14:paraId="3CC68311" w14:textId="77777777" w:rsidR="008D75D7" w:rsidRPr="00501955" w:rsidRDefault="00000000">
      <w:pPr>
        <w:pStyle w:val="BodyText"/>
        <w:spacing w:before="16" w:line="254" w:lineRule="auto"/>
        <w:ind w:left="106" w:right="7302"/>
        <w:rPr>
          <w:rFonts w:ascii="Arial" w:hAnsi="Arial" w:cs="Arial"/>
        </w:rPr>
      </w:pPr>
      <w:r w:rsidRPr="00501955">
        <w:rPr>
          <w:rFonts w:ascii="Arial" w:hAnsi="Arial" w:cs="Arial"/>
          <w:color w:val="2A2A2A"/>
        </w:rPr>
        <w:t xml:space="preserve">P.O. Box 43 </w:t>
      </w:r>
      <w:r w:rsidRPr="00501955">
        <w:rPr>
          <w:rFonts w:ascii="Arial" w:hAnsi="Arial" w:cs="Arial"/>
          <w:color w:val="2A2A2A"/>
          <w:spacing w:val="-2"/>
        </w:rPr>
        <w:t xml:space="preserve">DANIELSKUIL </w:t>
      </w:r>
      <w:r w:rsidRPr="00501955">
        <w:rPr>
          <w:rFonts w:ascii="Arial" w:hAnsi="Arial" w:cs="Arial"/>
          <w:color w:val="2A2A2A"/>
          <w:spacing w:val="-4"/>
        </w:rPr>
        <w:t>8405</w:t>
      </w:r>
    </w:p>
    <w:p w14:paraId="269F002A" w14:textId="77777777" w:rsidR="008D75D7" w:rsidRDefault="008D75D7">
      <w:pPr>
        <w:pStyle w:val="BodyText"/>
        <w:spacing w:before="18"/>
        <w:rPr>
          <w:rFonts w:ascii="Arial" w:hAnsi="Arial" w:cs="Arial"/>
        </w:rPr>
      </w:pPr>
    </w:p>
    <w:p w14:paraId="6CE9B411" w14:textId="77777777" w:rsidR="00921B54" w:rsidRPr="00501955" w:rsidRDefault="00921B54">
      <w:pPr>
        <w:pStyle w:val="BodyText"/>
        <w:spacing w:before="18"/>
        <w:rPr>
          <w:rFonts w:ascii="Arial" w:hAnsi="Arial" w:cs="Arial"/>
        </w:rPr>
      </w:pPr>
    </w:p>
    <w:p w14:paraId="3CD60EB2" w14:textId="77777777" w:rsidR="008D75D7" w:rsidRPr="00501955" w:rsidRDefault="00000000">
      <w:pPr>
        <w:ind w:left="106"/>
        <w:rPr>
          <w:rFonts w:ascii="Arial" w:hAnsi="Arial" w:cs="Arial"/>
          <w:b/>
        </w:rPr>
      </w:pPr>
      <w:r w:rsidRPr="00501955">
        <w:rPr>
          <w:rFonts w:ascii="Arial" w:hAnsi="Arial" w:cs="Arial"/>
          <w:b/>
          <w:color w:val="2A2A2A"/>
        </w:rPr>
        <w:t>Or</w:t>
      </w:r>
      <w:r w:rsidRPr="00501955">
        <w:rPr>
          <w:rFonts w:ascii="Arial" w:hAnsi="Arial" w:cs="Arial"/>
          <w:b/>
          <w:color w:val="2A2A2A"/>
          <w:spacing w:val="-5"/>
        </w:rPr>
        <w:t xml:space="preserve"> </w:t>
      </w:r>
      <w:r w:rsidRPr="00501955">
        <w:rPr>
          <w:rFonts w:ascii="Arial" w:hAnsi="Arial" w:cs="Arial"/>
          <w:b/>
          <w:color w:val="2A2A2A"/>
        </w:rPr>
        <w:t>can</w:t>
      </w:r>
      <w:r w:rsidRPr="00501955">
        <w:rPr>
          <w:rFonts w:ascii="Arial" w:hAnsi="Arial" w:cs="Arial"/>
          <w:b/>
          <w:color w:val="2A2A2A"/>
          <w:spacing w:val="-4"/>
        </w:rPr>
        <w:t xml:space="preserve"> </w:t>
      </w:r>
      <w:r w:rsidRPr="00501955">
        <w:rPr>
          <w:rFonts w:ascii="Arial" w:hAnsi="Arial" w:cs="Arial"/>
          <w:b/>
          <w:color w:val="2A2A2A"/>
        </w:rPr>
        <w:t>be</w:t>
      </w:r>
      <w:r w:rsidRPr="00501955">
        <w:rPr>
          <w:rFonts w:ascii="Arial" w:hAnsi="Arial" w:cs="Arial"/>
          <w:b/>
          <w:color w:val="2A2A2A"/>
          <w:spacing w:val="-5"/>
        </w:rPr>
        <w:t xml:space="preserve"> </w:t>
      </w:r>
      <w:r w:rsidRPr="00501955">
        <w:rPr>
          <w:rFonts w:ascii="Arial" w:hAnsi="Arial" w:cs="Arial"/>
          <w:b/>
          <w:color w:val="2A2A2A"/>
        </w:rPr>
        <w:t>hand</w:t>
      </w:r>
      <w:r w:rsidRPr="00501955">
        <w:rPr>
          <w:rFonts w:ascii="Arial" w:hAnsi="Arial" w:cs="Arial"/>
          <w:b/>
          <w:color w:val="2A2A2A"/>
          <w:spacing w:val="-4"/>
        </w:rPr>
        <w:t xml:space="preserve"> </w:t>
      </w:r>
      <w:r w:rsidRPr="00501955">
        <w:rPr>
          <w:rFonts w:ascii="Arial" w:hAnsi="Arial" w:cs="Arial"/>
          <w:b/>
          <w:color w:val="2A2A2A"/>
        </w:rPr>
        <w:t>delivered</w:t>
      </w:r>
      <w:r w:rsidRPr="00501955">
        <w:rPr>
          <w:rFonts w:ascii="Arial" w:hAnsi="Arial" w:cs="Arial"/>
          <w:b/>
          <w:color w:val="2A2A2A"/>
          <w:spacing w:val="-3"/>
        </w:rPr>
        <w:t xml:space="preserve"> </w:t>
      </w:r>
      <w:r w:rsidRPr="00501955">
        <w:rPr>
          <w:rFonts w:ascii="Arial" w:hAnsi="Arial" w:cs="Arial"/>
          <w:b/>
          <w:color w:val="2A2A2A"/>
          <w:spacing w:val="-5"/>
        </w:rPr>
        <w:t>at:</w:t>
      </w:r>
    </w:p>
    <w:p w14:paraId="7AFE886B" w14:textId="77777777" w:rsidR="008D75D7" w:rsidRPr="00501955" w:rsidRDefault="00000000">
      <w:pPr>
        <w:pStyle w:val="BodyText"/>
        <w:spacing w:before="32"/>
        <w:ind w:left="106"/>
        <w:rPr>
          <w:rFonts w:ascii="Arial" w:hAnsi="Arial" w:cs="Arial"/>
        </w:rPr>
      </w:pPr>
      <w:r w:rsidRPr="00501955">
        <w:rPr>
          <w:rFonts w:ascii="Arial" w:hAnsi="Arial" w:cs="Arial"/>
          <w:color w:val="2A2A2A"/>
        </w:rPr>
        <w:t>Kgatelopele</w:t>
      </w:r>
      <w:r w:rsidRPr="00501955">
        <w:rPr>
          <w:rFonts w:ascii="Arial" w:hAnsi="Arial" w:cs="Arial"/>
          <w:color w:val="2A2A2A"/>
          <w:spacing w:val="-7"/>
        </w:rPr>
        <w:t xml:space="preserve"> </w:t>
      </w:r>
      <w:r w:rsidRPr="00501955">
        <w:rPr>
          <w:rFonts w:ascii="Arial" w:hAnsi="Arial" w:cs="Arial"/>
          <w:color w:val="2A2A2A"/>
        </w:rPr>
        <w:t>Municipality</w:t>
      </w:r>
      <w:r w:rsidRPr="00501955">
        <w:rPr>
          <w:rFonts w:ascii="Arial" w:hAnsi="Arial" w:cs="Arial"/>
          <w:color w:val="2A2A2A"/>
          <w:spacing w:val="-8"/>
        </w:rPr>
        <w:t xml:space="preserve"> </w:t>
      </w:r>
      <w:r w:rsidRPr="00501955">
        <w:rPr>
          <w:rFonts w:ascii="Arial" w:hAnsi="Arial" w:cs="Arial"/>
          <w:color w:val="2A2A2A"/>
        </w:rPr>
        <w:t>at</w:t>
      </w:r>
      <w:r w:rsidRPr="00501955">
        <w:rPr>
          <w:rFonts w:ascii="Arial" w:hAnsi="Arial" w:cs="Arial"/>
          <w:color w:val="2A2A2A"/>
          <w:spacing w:val="-8"/>
        </w:rPr>
        <w:t xml:space="preserve"> </w:t>
      </w:r>
      <w:r w:rsidRPr="00501955">
        <w:rPr>
          <w:rFonts w:ascii="Arial" w:hAnsi="Arial" w:cs="Arial"/>
          <w:color w:val="2A2A2A"/>
        </w:rPr>
        <w:t>the</w:t>
      </w:r>
      <w:r w:rsidRPr="00501955">
        <w:rPr>
          <w:rFonts w:ascii="Arial" w:hAnsi="Arial" w:cs="Arial"/>
          <w:color w:val="2A2A2A"/>
          <w:spacing w:val="-7"/>
        </w:rPr>
        <w:t xml:space="preserve"> </w:t>
      </w:r>
      <w:r w:rsidRPr="00501955">
        <w:rPr>
          <w:rFonts w:ascii="Arial" w:hAnsi="Arial" w:cs="Arial"/>
          <w:color w:val="2A2A2A"/>
        </w:rPr>
        <w:t>Human</w:t>
      </w:r>
      <w:r w:rsidRPr="00501955">
        <w:rPr>
          <w:rFonts w:ascii="Arial" w:hAnsi="Arial" w:cs="Arial"/>
          <w:color w:val="2A2A2A"/>
          <w:spacing w:val="-6"/>
        </w:rPr>
        <w:t xml:space="preserve"> </w:t>
      </w:r>
      <w:r w:rsidRPr="00501955">
        <w:rPr>
          <w:rFonts w:ascii="Arial" w:hAnsi="Arial" w:cs="Arial"/>
          <w:color w:val="2A2A2A"/>
        </w:rPr>
        <w:t>Resource</w:t>
      </w:r>
      <w:r w:rsidRPr="00501955">
        <w:rPr>
          <w:rFonts w:ascii="Arial" w:hAnsi="Arial" w:cs="Arial"/>
          <w:color w:val="2A2A2A"/>
          <w:spacing w:val="-8"/>
        </w:rPr>
        <w:t xml:space="preserve"> </w:t>
      </w:r>
      <w:r w:rsidRPr="00501955">
        <w:rPr>
          <w:rFonts w:ascii="Arial" w:hAnsi="Arial" w:cs="Arial"/>
          <w:color w:val="2A2A2A"/>
          <w:spacing w:val="-2"/>
        </w:rPr>
        <w:t>Office.</w:t>
      </w:r>
    </w:p>
    <w:p w14:paraId="11C47533" w14:textId="77777777" w:rsidR="008D75D7" w:rsidRDefault="008D75D7">
      <w:pPr>
        <w:pStyle w:val="BodyText"/>
        <w:spacing w:before="30"/>
        <w:rPr>
          <w:rFonts w:ascii="Arial" w:hAnsi="Arial" w:cs="Arial"/>
        </w:rPr>
      </w:pPr>
    </w:p>
    <w:p w14:paraId="133FC0CA" w14:textId="77777777" w:rsidR="00921B54" w:rsidRPr="00501955" w:rsidRDefault="00921B54">
      <w:pPr>
        <w:pStyle w:val="BodyText"/>
        <w:spacing w:before="30"/>
        <w:rPr>
          <w:rFonts w:ascii="Arial" w:hAnsi="Arial" w:cs="Arial"/>
        </w:rPr>
      </w:pPr>
    </w:p>
    <w:p w14:paraId="3DDFDB85" w14:textId="7F140A74" w:rsidR="008D75D7" w:rsidRPr="00501955" w:rsidRDefault="00000000" w:rsidP="001B1DEF">
      <w:pPr>
        <w:pStyle w:val="BodyText"/>
        <w:ind w:left="106"/>
        <w:rPr>
          <w:rFonts w:ascii="Arial" w:hAnsi="Arial" w:cs="Arial"/>
        </w:rPr>
      </w:pPr>
      <w:r w:rsidRPr="00501955">
        <w:rPr>
          <w:rFonts w:ascii="Arial" w:hAnsi="Arial" w:cs="Arial"/>
          <w:color w:val="2A2A2A"/>
        </w:rPr>
        <w:t>Enquiries</w:t>
      </w:r>
      <w:r w:rsidRPr="00501955">
        <w:rPr>
          <w:rFonts w:ascii="Arial" w:hAnsi="Arial" w:cs="Arial"/>
          <w:color w:val="2A2A2A"/>
          <w:spacing w:val="-8"/>
        </w:rPr>
        <w:t xml:space="preserve"> </w:t>
      </w:r>
      <w:r w:rsidRPr="00501955">
        <w:rPr>
          <w:rFonts w:ascii="Arial" w:hAnsi="Arial" w:cs="Arial"/>
          <w:color w:val="2A2A2A"/>
        </w:rPr>
        <w:t>may</w:t>
      </w:r>
      <w:r w:rsidRPr="00501955">
        <w:rPr>
          <w:rFonts w:ascii="Arial" w:hAnsi="Arial" w:cs="Arial"/>
          <w:color w:val="2A2A2A"/>
          <w:spacing w:val="-6"/>
        </w:rPr>
        <w:t xml:space="preserve"> </w:t>
      </w:r>
      <w:r w:rsidRPr="00501955">
        <w:rPr>
          <w:rFonts w:ascii="Arial" w:hAnsi="Arial" w:cs="Arial"/>
          <w:color w:val="2A2A2A"/>
        </w:rPr>
        <w:t>be</w:t>
      </w:r>
      <w:r w:rsidRPr="00501955">
        <w:rPr>
          <w:rFonts w:ascii="Arial" w:hAnsi="Arial" w:cs="Arial"/>
          <w:color w:val="2A2A2A"/>
          <w:spacing w:val="-5"/>
        </w:rPr>
        <w:t xml:space="preserve"> </w:t>
      </w:r>
      <w:r w:rsidRPr="00501955">
        <w:rPr>
          <w:rFonts w:ascii="Arial" w:hAnsi="Arial" w:cs="Arial"/>
          <w:color w:val="2A2A2A"/>
        </w:rPr>
        <w:t>directed</w:t>
      </w:r>
      <w:r w:rsidRPr="00501955">
        <w:rPr>
          <w:rFonts w:ascii="Arial" w:hAnsi="Arial" w:cs="Arial"/>
          <w:color w:val="2A2A2A"/>
          <w:spacing w:val="-5"/>
        </w:rPr>
        <w:t xml:space="preserve"> </w:t>
      </w:r>
      <w:r w:rsidRPr="00501955">
        <w:rPr>
          <w:rFonts w:ascii="Arial" w:hAnsi="Arial" w:cs="Arial"/>
          <w:color w:val="2A2A2A"/>
        </w:rPr>
        <w:t>to</w:t>
      </w:r>
      <w:r w:rsidRPr="00501955">
        <w:rPr>
          <w:rFonts w:ascii="Arial" w:hAnsi="Arial" w:cs="Arial"/>
          <w:color w:val="2A2A2A"/>
          <w:spacing w:val="-6"/>
        </w:rPr>
        <w:t xml:space="preserve"> </w:t>
      </w:r>
      <w:r w:rsidR="00501955" w:rsidRPr="00501955">
        <w:rPr>
          <w:rFonts w:ascii="Arial" w:hAnsi="Arial" w:cs="Arial"/>
          <w:color w:val="2A2A2A"/>
        </w:rPr>
        <w:t>Acting Senior Human Resource Officer</w:t>
      </w:r>
      <w:r w:rsidR="001B1DEF" w:rsidRPr="00501955">
        <w:rPr>
          <w:rFonts w:ascii="Arial" w:hAnsi="Arial" w:cs="Arial"/>
          <w:color w:val="2A2A2A"/>
        </w:rPr>
        <w:t>: Ms</w:t>
      </w:r>
      <w:r w:rsidR="00921B54">
        <w:rPr>
          <w:rFonts w:ascii="Arial" w:hAnsi="Arial" w:cs="Arial"/>
          <w:color w:val="2A2A2A"/>
        </w:rPr>
        <w:t>.</w:t>
      </w:r>
      <w:r w:rsidR="001B1DEF" w:rsidRPr="00501955">
        <w:rPr>
          <w:rFonts w:ascii="Arial" w:hAnsi="Arial" w:cs="Arial"/>
          <w:color w:val="2A2A2A"/>
        </w:rPr>
        <w:t xml:space="preserve"> </w:t>
      </w:r>
      <w:r w:rsidR="00501955" w:rsidRPr="00501955">
        <w:rPr>
          <w:rFonts w:ascii="Arial" w:hAnsi="Arial" w:cs="Arial"/>
          <w:color w:val="2A2A2A"/>
        </w:rPr>
        <w:t>C</w:t>
      </w:r>
      <w:r w:rsidR="00EC61AF">
        <w:rPr>
          <w:rFonts w:ascii="Arial" w:hAnsi="Arial" w:cs="Arial"/>
          <w:color w:val="2A2A2A"/>
        </w:rPr>
        <w:t>.</w:t>
      </w:r>
      <w:r w:rsidR="00501955" w:rsidRPr="00501955">
        <w:rPr>
          <w:rFonts w:ascii="Arial" w:hAnsi="Arial" w:cs="Arial"/>
          <w:color w:val="2A2A2A"/>
        </w:rPr>
        <w:t xml:space="preserve"> van Rooyen</w:t>
      </w:r>
      <w:r w:rsidRPr="00501955">
        <w:rPr>
          <w:rFonts w:ascii="Arial" w:hAnsi="Arial" w:cs="Arial"/>
          <w:color w:val="2A2A2A"/>
        </w:rPr>
        <w:t xml:space="preserve"> (053) 384 </w:t>
      </w:r>
      <w:r w:rsidR="00501955" w:rsidRPr="00501955">
        <w:rPr>
          <w:rFonts w:ascii="Arial" w:hAnsi="Arial" w:cs="Arial"/>
          <w:color w:val="2A2A2A"/>
        </w:rPr>
        <w:t>0101</w:t>
      </w:r>
      <w:r w:rsidRPr="00501955">
        <w:rPr>
          <w:rFonts w:ascii="Arial" w:hAnsi="Arial" w:cs="Arial"/>
          <w:color w:val="2A2A2A"/>
        </w:rPr>
        <w:t xml:space="preserve"> during office hours between 07:30 am – 16:45pm Monday to Thursdays and Fridays till 15:30pm.</w:t>
      </w:r>
    </w:p>
    <w:p w14:paraId="4FF557E7" w14:textId="77777777" w:rsidR="008D75D7" w:rsidRDefault="008D75D7">
      <w:pPr>
        <w:pStyle w:val="BodyText"/>
        <w:spacing w:before="98"/>
        <w:rPr>
          <w:rFonts w:ascii="Arial" w:hAnsi="Arial" w:cs="Arial"/>
        </w:rPr>
      </w:pPr>
    </w:p>
    <w:p w14:paraId="4795CB09" w14:textId="77777777" w:rsidR="00921B54" w:rsidRDefault="00921B54">
      <w:pPr>
        <w:pStyle w:val="BodyText"/>
        <w:spacing w:before="98"/>
        <w:rPr>
          <w:rFonts w:ascii="Arial" w:hAnsi="Arial" w:cs="Arial"/>
        </w:rPr>
      </w:pPr>
    </w:p>
    <w:p w14:paraId="4A4CD918" w14:textId="77777777" w:rsidR="00921B54" w:rsidRPr="00501955" w:rsidRDefault="00921B54">
      <w:pPr>
        <w:pStyle w:val="BodyText"/>
        <w:spacing w:before="98"/>
        <w:rPr>
          <w:rFonts w:ascii="Arial" w:hAnsi="Arial" w:cs="Arial"/>
        </w:rPr>
      </w:pPr>
    </w:p>
    <w:p w14:paraId="123A29EA" w14:textId="2230D8AE" w:rsidR="008D75D7" w:rsidRPr="00501955" w:rsidRDefault="00000000">
      <w:pPr>
        <w:ind w:left="120"/>
        <w:rPr>
          <w:rFonts w:ascii="Arial" w:hAnsi="Arial" w:cs="Arial"/>
        </w:rPr>
      </w:pPr>
      <w:r w:rsidRPr="00501955">
        <w:rPr>
          <w:rFonts w:ascii="Arial" w:hAnsi="Arial" w:cs="Arial"/>
          <w:b/>
          <w:color w:val="DA4444"/>
        </w:rPr>
        <w:t>CLOSING</w:t>
      </w:r>
      <w:r w:rsidRPr="00501955">
        <w:rPr>
          <w:rFonts w:ascii="Arial" w:hAnsi="Arial" w:cs="Arial"/>
          <w:b/>
          <w:color w:val="DA4444"/>
          <w:spacing w:val="-10"/>
        </w:rPr>
        <w:t xml:space="preserve"> </w:t>
      </w:r>
      <w:r w:rsidRPr="00501955">
        <w:rPr>
          <w:rFonts w:ascii="Arial" w:hAnsi="Arial" w:cs="Arial"/>
          <w:b/>
          <w:color w:val="DA4444"/>
        </w:rPr>
        <w:t>DATE:</w:t>
      </w:r>
      <w:r w:rsidRPr="00501955">
        <w:rPr>
          <w:rFonts w:ascii="Arial" w:hAnsi="Arial" w:cs="Arial"/>
          <w:b/>
          <w:color w:val="DA4444"/>
          <w:spacing w:val="-1"/>
        </w:rPr>
        <w:t xml:space="preserve"> </w:t>
      </w:r>
      <w:r w:rsidR="00AC08B6">
        <w:rPr>
          <w:rFonts w:ascii="Arial" w:hAnsi="Arial" w:cs="Arial"/>
          <w:color w:val="DA4444"/>
        </w:rPr>
        <w:t>06</w:t>
      </w:r>
      <w:r w:rsidR="00AC08B6">
        <w:rPr>
          <w:rFonts w:ascii="Arial" w:hAnsi="Arial" w:cs="Arial"/>
          <w:color w:val="DA4444"/>
          <w:spacing w:val="-2"/>
        </w:rPr>
        <w:t xml:space="preserve"> February</w:t>
      </w:r>
      <w:r w:rsidRPr="00501955">
        <w:rPr>
          <w:rFonts w:ascii="Arial" w:hAnsi="Arial" w:cs="Arial"/>
          <w:color w:val="DA4444"/>
          <w:spacing w:val="-4"/>
        </w:rPr>
        <w:t xml:space="preserve"> </w:t>
      </w:r>
      <w:r w:rsidRPr="00501955">
        <w:rPr>
          <w:rFonts w:ascii="Arial" w:hAnsi="Arial" w:cs="Arial"/>
          <w:color w:val="DA4444"/>
        </w:rPr>
        <w:t>202</w:t>
      </w:r>
      <w:r w:rsidR="00AC08B6">
        <w:rPr>
          <w:rFonts w:ascii="Arial" w:hAnsi="Arial" w:cs="Arial"/>
          <w:color w:val="DA4444"/>
        </w:rPr>
        <w:t>5</w:t>
      </w:r>
      <w:r w:rsidRPr="00501955">
        <w:rPr>
          <w:rFonts w:ascii="Arial" w:hAnsi="Arial" w:cs="Arial"/>
          <w:color w:val="DA4444"/>
          <w:spacing w:val="-5"/>
        </w:rPr>
        <w:t xml:space="preserve"> </w:t>
      </w:r>
      <w:r w:rsidRPr="00501955">
        <w:rPr>
          <w:rFonts w:ascii="Arial" w:hAnsi="Arial" w:cs="Arial"/>
          <w:color w:val="DA4444"/>
        </w:rPr>
        <w:t>at</w:t>
      </w:r>
      <w:r w:rsidRPr="00501955">
        <w:rPr>
          <w:rFonts w:ascii="Arial" w:hAnsi="Arial" w:cs="Arial"/>
          <w:color w:val="DA4444"/>
          <w:spacing w:val="-1"/>
        </w:rPr>
        <w:t xml:space="preserve"> </w:t>
      </w:r>
      <w:r w:rsidRPr="00501955">
        <w:rPr>
          <w:rFonts w:ascii="Arial" w:hAnsi="Arial" w:cs="Arial"/>
          <w:color w:val="DA4444"/>
          <w:spacing w:val="-2"/>
        </w:rPr>
        <w:t>12:00pm</w:t>
      </w:r>
    </w:p>
    <w:sectPr w:rsidR="008D75D7" w:rsidRPr="00501955">
      <w:pgSz w:w="11910" w:h="16840"/>
      <w:pgMar w:top="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4E6C"/>
    <w:multiLevelType w:val="hybridMultilevel"/>
    <w:tmpl w:val="068209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884A95"/>
    <w:multiLevelType w:val="hybridMultilevel"/>
    <w:tmpl w:val="E348D84E"/>
    <w:lvl w:ilvl="0" w:tplc="A42470E4">
      <w:numFmt w:val="bullet"/>
      <w:lvlText w:val=""/>
      <w:lvlJc w:val="left"/>
      <w:pPr>
        <w:ind w:left="826" w:hanging="360"/>
      </w:pPr>
      <w:rPr>
        <w:rFonts w:ascii="Symbol" w:eastAsia="Symbol" w:hAnsi="Symbol" w:cs="Symbol" w:hint="default"/>
        <w:b w:val="0"/>
        <w:bCs w:val="0"/>
        <w:i w:val="0"/>
        <w:iCs w:val="0"/>
        <w:color w:val="2A2A2A"/>
        <w:spacing w:val="0"/>
        <w:w w:val="100"/>
        <w:sz w:val="22"/>
        <w:szCs w:val="22"/>
        <w:lang w:val="en-US" w:eastAsia="en-US" w:bidi="ar-SA"/>
      </w:rPr>
    </w:lvl>
    <w:lvl w:ilvl="1" w:tplc="4EAA22D2">
      <w:numFmt w:val="bullet"/>
      <w:lvlText w:val="•"/>
      <w:lvlJc w:val="left"/>
      <w:pPr>
        <w:ind w:left="1664" w:hanging="360"/>
      </w:pPr>
      <w:rPr>
        <w:rFonts w:hint="default"/>
        <w:lang w:val="en-US" w:eastAsia="en-US" w:bidi="ar-SA"/>
      </w:rPr>
    </w:lvl>
    <w:lvl w:ilvl="2" w:tplc="1D36E0AC">
      <w:numFmt w:val="bullet"/>
      <w:lvlText w:val="•"/>
      <w:lvlJc w:val="left"/>
      <w:pPr>
        <w:ind w:left="2509" w:hanging="360"/>
      </w:pPr>
      <w:rPr>
        <w:rFonts w:hint="default"/>
        <w:lang w:val="en-US" w:eastAsia="en-US" w:bidi="ar-SA"/>
      </w:rPr>
    </w:lvl>
    <w:lvl w:ilvl="3" w:tplc="CE9CC370">
      <w:numFmt w:val="bullet"/>
      <w:lvlText w:val="•"/>
      <w:lvlJc w:val="left"/>
      <w:pPr>
        <w:ind w:left="3353" w:hanging="360"/>
      </w:pPr>
      <w:rPr>
        <w:rFonts w:hint="default"/>
        <w:lang w:val="en-US" w:eastAsia="en-US" w:bidi="ar-SA"/>
      </w:rPr>
    </w:lvl>
    <w:lvl w:ilvl="4" w:tplc="4036A11C">
      <w:numFmt w:val="bullet"/>
      <w:lvlText w:val="•"/>
      <w:lvlJc w:val="left"/>
      <w:pPr>
        <w:ind w:left="4198" w:hanging="360"/>
      </w:pPr>
      <w:rPr>
        <w:rFonts w:hint="default"/>
        <w:lang w:val="en-US" w:eastAsia="en-US" w:bidi="ar-SA"/>
      </w:rPr>
    </w:lvl>
    <w:lvl w:ilvl="5" w:tplc="22242128">
      <w:numFmt w:val="bullet"/>
      <w:lvlText w:val="•"/>
      <w:lvlJc w:val="left"/>
      <w:pPr>
        <w:ind w:left="5043" w:hanging="360"/>
      </w:pPr>
      <w:rPr>
        <w:rFonts w:hint="default"/>
        <w:lang w:val="en-US" w:eastAsia="en-US" w:bidi="ar-SA"/>
      </w:rPr>
    </w:lvl>
    <w:lvl w:ilvl="6" w:tplc="4646497C">
      <w:numFmt w:val="bullet"/>
      <w:lvlText w:val="•"/>
      <w:lvlJc w:val="left"/>
      <w:pPr>
        <w:ind w:left="5887" w:hanging="360"/>
      </w:pPr>
      <w:rPr>
        <w:rFonts w:hint="default"/>
        <w:lang w:val="en-US" w:eastAsia="en-US" w:bidi="ar-SA"/>
      </w:rPr>
    </w:lvl>
    <w:lvl w:ilvl="7" w:tplc="B0C2A7C6">
      <w:numFmt w:val="bullet"/>
      <w:lvlText w:val="•"/>
      <w:lvlJc w:val="left"/>
      <w:pPr>
        <w:ind w:left="6732" w:hanging="360"/>
      </w:pPr>
      <w:rPr>
        <w:rFonts w:hint="default"/>
        <w:lang w:val="en-US" w:eastAsia="en-US" w:bidi="ar-SA"/>
      </w:rPr>
    </w:lvl>
    <w:lvl w:ilvl="8" w:tplc="CC92AD46">
      <w:numFmt w:val="bullet"/>
      <w:lvlText w:val="•"/>
      <w:lvlJc w:val="left"/>
      <w:pPr>
        <w:ind w:left="7577" w:hanging="360"/>
      </w:pPr>
      <w:rPr>
        <w:rFonts w:hint="default"/>
        <w:lang w:val="en-US" w:eastAsia="en-US" w:bidi="ar-SA"/>
      </w:rPr>
    </w:lvl>
  </w:abstractNum>
  <w:abstractNum w:abstractNumId="2" w15:restartNumberingAfterBreak="0">
    <w:nsid w:val="44105016"/>
    <w:multiLevelType w:val="hybridMultilevel"/>
    <w:tmpl w:val="2B523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64162734">
    <w:abstractNumId w:val="1"/>
  </w:num>
  <w:num w:numId="2" w16cid:durableId="708990041">
    <w:abstractNumId w:val="2"/>
  </w:num>
  <w:num w:numId="3" w16cid:durableId="2087415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D7"/>
    <w:rsid w:val="00184E69"/>
    <w:rsid w:val="001B1DEF"/>
    <w:rsid w:val="001F651B"/>
    <w:rsid w:val="002B4091"/>
    <w:rsid w:val="00440178"/>
    <w:rsid w:val="00462058"/>
    <w:rsid w:val="004A060A"/>
    <w:rsid w:val="00501955"/>
    <w:rsid w:val="00567A61"/>
    <w:rsid w:val="00596E80"/>
    <w:rsid w:val="00597ED3"/>
    <w:rsid w:val="00653432"/>
    <w:rsid w:val="00665244"/>
    <w:rsid w:val="006F1D8C"/>
    <w:rsid w:val="00774912"/>
    <w:rsid w:val="008A09D6"/>
    <w:rsid w:val="008D6F5F"/>
    <w:rsid w:val="008D75D7"/>
    <w:rsid w:val="00921B54"/>
    <w:rsid w:val="00AC08B6"/>
    <w:rsid w:val="00B008B1"/>
    <w:rsid w:val="00C76B8B"/>
    <w:rsid w:val="00CA6EC9"/>
    <w:rsid w:val="00CC0BCF"/>
    <w:rsid w:val="00D26892"/>
    <w:rsid w:val="00E10D21"/>
    <w:rsid w:val="00E14FAC"/>
    <w:rsid w:val="00E56CD9"/>
    <w:rsid w:val="00EC61AF"/>
    <w:rsid w:val="00EF1BC4"/>
    <w:rsid w:val="00FA6D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8CB2"/>
  <w15:docId w15:val="{BBB45BED-4B6B-4ED0-9028-9DF0A374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8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56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Leutretsi</dc:creator>
  <cp:lastModifiedBy>Claudine Van Rooyen</cp:lastModifiedBy>
  <cp:revision>2</cp:revision>
  <dcterms:created xsi:type="dcterms:W3CDTF">2025-01-19T05:52:00Z</dcterms:created>
  <dcterms:modified xsi:type="dcterms:W3CDTF">2025-01-19T05:52:00Z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2021</vt:lpwstr>
  </property>
  <property fmtid="{D5CDD505-2E9C-101B-9397-08002B2CF9AE}" pid="4" name="LastSaved">
    <vt:filetime>2024-06-26T00:00:00Z</vt:filetime>
  </property>
  <property fmtid="{D5CDD505-2E9C-101B-9397-08002B2CF9AE}" pid="5" name="Producer">
    <vt:lpwstr>Microsoft® Word 2021</vt:lpwstr>
  </property>
</Properties>
</file>